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8E" w:rsidRPr="000B4D9A" w:rsidRDefault="006F178E" w:rsidP="006F178E">
      <w:pPr>
        <w:jc w:val="left"/>
        <w:rPr>
          <w:rFonts w:ascii="Times New Roman" w:eastAsia="MS Mincho" w:hAnsi="Times New Roman"/>
          <w:b/>
          <w:kern w:val="0"/>
          <w:sz w:val="24"/>
          <w:szCs w:val="24"/>
          <w:lang w:eastAsia="ja-JP"/>
        </w:rPr>
      </w:pPr>
      <w:bookmarkStart w:id="0" w:name="_GoBack"/>
      <w:bookmarkEnd w:id="0"/>
    </w:p>
    <w:p w:rsidR="006F178E" w:rsidRDefault="006F178E" w:rsidP="006F178E">
      <w:pPr>
        <w:jc w:val="center"/>
        <w:rPr>
          <w:rFonts w:ascii="Times New Roman" w:eastAsia="MS Mincho" w:hAnsi="Times New Roman"/>
          <w:b/>
          <w:kern w:val="0"/>
          <w:sz w:val="32"/>
          <w:szCs w:val="32"/>
          <w:lang w:eastAsia="ja-JP"/>
        </w:rPr>
      </w:pPr>
      <w:r>
        <w:rPr>
          <w:rFonts w:ascii="Times New Roman" w:eastAsia="MS Mincho" w:hAnsi="Times New Roman"/>
          <w:b/>
          <w:kern w:val="0"/>
          <w:sz w:val="32"/>
          <w:szCs w:val="32"/>
          <w:lang w:eastAsia="ja-JP"/>
        </w:rPr>
        <w:t>Australian Indigenous Performers visit Kuala Lumpur on ‘Move to Reconciliation’ tour</w:t>
      </w:r>
    </w:p>
    <w:p w:rsidR="006F178E" w:rsidRDefault="006F178E" w:rsidP="006F178E">
      <w:pPr>
        <w:rPr>
          <w:rFonts w:ascii="Times New Roman" w:eastAsia="MS Mincho" w:hAnsi="Times New Roman"/>
          <w:kern w:val="0"/>
          <w:sz w:val="28"/>
          <w:szCs w:val="28"/>
          <w:lang w:eastAsia="ja-JP"/>
        </w:rPr>
      </w:pPr>
    </w:p>
    <w:p w:rsidR="003E715A" w:rsidRDefault="00775784" w:rsidP="006F178E">
      <w:pPr>
        <w:rPr>
          <w:rFonts w:ascii="Times New Roman" w:hAnsi="Times New Roman"/>
          <w:b/>
          <w:sz w:val="24"/>
          <w:szCs w:val="24"/>
          <w:lang w:val="en"/>
        </w:rPr>
      </w:pPr>
      <w:r>
        <w:rPr>
          <w:rFonts w:ascii="Times New Roman" w:hAnsi="Times New Roman"/>
          <w:b/>
          <w:sz w:val="24"/>
          <w:szCs w:val="24"/>
          <w:lang w:val="en"/>
        </w:rPr>
        <w:t>1 June</w:t>
      </w:r>
      <w:r w:rsidR="003E715A">
        <w:rPr>
          <w:rFonts w:ascii="Times New Roman" w:hAnsi="Times New Roman"/>
          <w:b/>
          <w:sz w:val="24"/>
          <w:szCs w:val="24"/>
          <w:lang w:val="en"/>
        </w:rPr>
        <w:t xml:space="preserve"> 2016</w:t>
      </w:r>
    </w:p>
    <w:p w:rsidR="003E715A" w:rsidRPr="003E715A" w:rsidRDefault="003E715A" w:rsidP="006F178E">
      <w:pPr>
        <w:rPr>
          <w:rFonts w:ascii="Times New Roman" w:hAnsi="Times New Roman"/>
          <w:b/>
          <w:sz w:val="24"/>
          <w:szCs w:val="24"/>
          <w:lang w:val="en"/>
        </w:rPr>
      </w:pPr>
    </w:p>
    <w:p w:rsidR="003E715A" w:rsidRDefault="003E715A" w:rsidP="006F178E">
      <w:pPr>
        <w:rPr>
          <w:rFonts w:ascii="Times New Roman" w:hAnsi="Times New Roman"/>
          <w:sz w:val="24"/>
          <w:szCs w:val="24"/>
          <w:lang w:val="en"/>
        </w:rPr>
      </w:pPr>
      <w:r>
        <w:rPr>
          <w:rFonts w:ascii="Times New Roman" w:hAnsi="Times New Roman"/>
          <w:sz w:val="24"/>
          <w:szCs w:val="24"/>
          <w:lang w:val="en"/>
        </w:rPr>
        <w:t xml:space="preserve">In celebration of </w:t>
      </w:r>
      <w:r w:rsidR="001E3D67">
        <w:rPr>
          <w:rFonts w:ascii="Times New Roman" w:hAnsi="Times New Roman"/>
          <w:sz w:val="24"/>
          <w:szCs w:val="24"/>
          <w:lang w:val="en"/>
        </w:rPr>
        <w:t xml:space="preserve">Australia’s </w:t>
      </w:r>
      <w:r>
        <w:rPr>
          <w:rFonts w:ascii="Times New Roman" w:hAnsi="Times New Roman"/>
          <w:sz w:val="24"/>
          <w:szCs w:val="24"/>
          <w:lang w:val="en"/>
        </w:rPr>
        <w:t>National Reconciliation Week 2016, t</w:t>
      </w:r>
      <w:r w:rsidR="006F178E" w:rsidRPr="00080E88">
        <w:rPr>
          <w:rFonts w:ascii="Times New Roman" w:hAnsi="Times New Roman"/>
          <w:sz w:val="24"/>
          <w:szCs w:val="24"/>
          <w:lang w:val="en"/>
        </w:rPr>
        <w:t>he Austra</w:t>
      </w:r>
      <w:r>
        <w:rPr>
          <w:rFonts w:ascii="Times New Roman" w:hAnsi="Times New Roman"/>
          <w:sz w:val="24"/>
          <w:szCs w:val="24"/>
          <w:lang w:val="en"/>
        </w:rPr>
        <w:t>lian High Commission, Kuala Lumpur</w:t>
      </w:r>
      <w:r w:rsidR="005E341C">
        <w:rPr>
          <w:rFonts w:ascii="Times New Roman" w:hAnsi="Times New Roman"/>
          <w:sz w:val="24"/>
          <w:szCs w:val="24"/>
          <w:lang w:val="en"/>
        </w:rPr>
        <w:t>,</w:t>
      </w:r>
      <w:r>
        <w:rPr>
          <w:rFonts w:ascii="Times New Roman" w:hAnsi="Times New Roman"/>
          <w:sz w:val="24"/>
          <w:szCs w:val="24"/>
          <w:lang w:val="en"/>
        </w:rPr>
        <w:t xml:space="preserve"> is proud to host three Australian Indigenous hip hop performers on a ‘Move to Reconciliation</w:t>
      </w:r>
      <w:r w:rsidR="005E341C">
        <w:rPr>
          <w:rFonts w:ascii="Times New Roman" w:hAnsi="Times New Roman"/>
          <w:sz w:val="24"/>
          <w:szCs w:val="24"/>
          <w:lang w:val="en"/>
        </w:rPr>
        <w:t>’</w:t>
      </w:r>
      <w:r>
        <w:rPr>
          <w:rFonts w:ascii="Times New Roman" w:hAnsi="Times New Roman"/>
          <w:sz w:val="24"/>
          <w:szCs w:val="24"/>
          <w:lang w:val="en"/>
        </w:rPr>
        <w:t xml:space="preserve"> tour.</w:t>
      </w:r>
    </w:p>
    <w:p w:rsidR="003E715A" w:rsidRDefault="003E715A" w:rsidP="006F178E">
      <w:pPr>
        <w:rPr>
          <w:rFonts w:ascii="Times New Roman" w:hAnsi="Times New Roman"/>
          <w:sz w:val="24"/>
          <w:szCs w:val="24"/>
          <w:lang w:val="en"/>
        </w:rPr>
      </w:pPr>
    </w:p>
    <w:p w:rsidR="003E715A" w:rsidRDefault="003E715A" w:rsidP="006F178E">
      <w:pPr>
        <w:rPr>
          <w:rFonts w:ascii="Times New Roman" w:hAnsi="Times New Roman"/>
          <w:sz w:val="24"/>
          <w:szCs w:val="24"/>
          <w:lang w:val="en"/>
        </w:rPr>
      </w:pPr>
      <w:r>
        <w:rPr>
          <w:rFonts w:ascii="Times New Roman" w:hAnsi="Times New Roman"/>
          <w:sz w:val="24"/>
          <w:szCs w:val="24"/>
          <w:lang w:val="en"/>
        </w:rPr>
        <w:t xml:space="preserve">Naomi Wenitong, Juanita Duncan and Charmaine Armstrong aka Dizzy Doolan, who feature in Australia’s famous hip hop dance television series, </w:t>
      </w:r>
      <w:r>
        <w:rPr>
          <w:rFonts w:ascii="Times New Roman" w:hAnsi="Times New Roman"/>
          <w:i/>
          <w:sz w:val="24"/>
          <w:szCs w:val="24"/>
          <w:lang w:val="en"/>
        </w:rPr>
        <w:t>Move it Mob Style</w:t>
      </w:r>
      <w:r>
        <w:rPr>
          <w:rFonts w:ascii="Times New Roman" w:hAnsi="Times New Roman"/>
          <w:sz w:val="24"/>
          <w:szCs w:val="24"/>
          <w:lang w:val="en"/>
        </w:rPr>
        <w:t xml:space="preserve">, touch down in Kuala Lumpur today for a two-day </w:t>
      </w:r>
      <w:r w:rsidR="001E3D67">
        <w:rPr>
          <w:rFonts w:ascii="Times New Roman" w:hAnsi="Times New Roman"/>
          <w:sz w:val="24"/>
          <w:szCs w:val="24"/>
          <w:lang w:val="en"/>
        </w:rPr>
        <w:t>visit</w:t>
      </w:r>
      <w:r>
        <w:rPr>
          <w:rFonts w:ascii="Times New Roman" w:hAnsi="Times New Roman"/>
          <w:sz w:val="24"/>
          <w:szCs w:val="24"/>
          <w:lang w:val="en"/>
        </w:rPr>
        <w:t>, after</w:t>
      </w:r>
      <w:r w:rsidR="001E3D67">
        <w:rPr>
          <w:rFonts w:ascii="Times New Roman" w:hAnsi="Times New Roman"/>
          <w:sz w:val="24"/>
          <w:szCs w:val="24"/>
          <w:lang w:val="en"/>
        </w:rPr>
        <w:t xml:space="preserve"> stopping at</w:t>
      </w:r>
      <w:r w:rsidR="005E341C">
        <w:rPr>
          <w:rFonts w:ascii="Times New Roman" w:hAnsi="Times New Roman"/>
          <w:sz w:val="24"/>
          <w:szCs w:val="24"/>
          <w:lang w:val="en"/>
        </w:rPr>
        <w:t xml:space="preserve"> Bali and Bangkok </w:t>
      </w:r>
      <w:r>
        <w:rPr>
          <w:rFonts w:ascii="Times New Roman" w:hAnsi="Times New Roman"/>
          <w:sz w:val="24"/>
          <w:szCs w:val="24"/>
          <w:lang w:val="en"/>
        </w:rPr>
        <w:t>earlier this week.</w:t>
      </w:r>
    </w:p>
    <w:p w:rsidR="003E715A" w:rsidRDefault="003E715A" w:rsidP="006F178E">
      <w:pPr>
        <w:rPr>
          <w:rFonts w:ascii="Times New Roman" w:hAnsi="Times New Roman"/>
          <w:sz w:val="24"/>
          <w:szCs w:val="24"/>
          <w:lang w:val="en"/>
        </w:rPr>
      </w:pPr>
    </w:p>
    <w:p w:rsidR="00CF2CCC" w:rsidRDefault="00CF2CCC" w:rsidP="00CF2CCC">
      <w:pPr>
        <w:rPr>
          <w:rFonts w:ascii="Times New Roman" w:hAnsi="Times New Roman"/>
          <w:sz w:val="24"/>
          <w:szCs w:val="24"/>
          <w:lang w:val="en"/>
        </w:rPr>
      </w:pPr>
      <w:r>
        <w:rPr>
          <w:rFonts w:ascii="Times New Roman" w:hAnsi="Times New Roman"/>
          <w:sz w:val="24"/>
          <w:szCs w:val="24"/>
          <w:lang w:val="en"/>
        </w:rPr>
        <w:t xml:space="preserve">The Australian High Commissioner to Malaysia, H.E. Mr. Rod Smith, PSM, said “Indigenous Australians are </w:t>
      </w:r>
      <w:r w:rsidRPr="007D046C">
        <w:rPr>
          <w:rFonts w:ascii="Times New Roman" w:hAnsi="Times New Roman"/>
          <w:sz w:val="24"/>
          <w:szCs w:val="24"/>
          <w:lang w:val="en"/>
        </w:rPr>
        <w:t>Australia’s first peoples</w:t>
      </w:r>
      <w:r>
        <w:rPr>
          <w:rFonts w:ascii="Times New Roman" w:hAnsi="Times New Roman"/>
          <w:sz w:val="24"/>
          <w:szCs w:val="24"/>
          <w:lang w:val="en"/>
        </w:rPr>
        <w:t xml:space="preserve"> and they</w:t>
      </w:r>
      <w:r w:rsidRPr="007D046C">
        <w:rPr>
          <w:rFonts w:ascii="Times New Roman" w:hAnsi="Times New Roman"/>
          <w:sz w:val="24"/>
          <w:szCs w:val="24"/>
          <w:lang w:val="en"/>
        </w:rPr>
        <w:t xml:space="preserve"> are one of the oldest conti</w:t>
      </w:r>
      <w:r>
        <w:rPr>
          <w:rFonts w:ascii="Times New Roman" w:hAnsi="Times New Roman"/>
          <w:sz w:val="24"/>
          <w:szCs w:val="24"/>
          <w:lang w:val="en"/>
        </w:rPr>
        <w:t xml:space="preserve">nuous living cultures on Earth. Their contribution to Australian society is a vital </w:t>
      </w:r>
      <w:r w:rsidRPr="007D046C">
        <w:rPr>
          <w:rFonts w:ascii="Times New Roman" w:hAnsi="Times New Roman"/>
          <w:sz w:val="24"/>
          <w:szCs w:val="24"/>
          <w:lang w:val="en"/>
        </w:rPr>
        <w:t>part of what makes our country and who we are.</w:t>
      </w:r>
      <w:r>
        <w:rPr>
          <w:rFonts w:ascii="Times New Roman" w:hAnsi="Times New Roman"/>
          <w:sz w:val="24"/>
          <w:szCs w:val="24"/>
          <w:lang w:val="en"/>
        </w:rPr>
        <w:t xml:space="preserve"> As part of Australia’s National Reconciliation Week, we are pleased to share the rich culture and history of Indigenous Australia with Malaysian audiences.”</w:t>
      </w:r>
    </w:p>
    <w:p w:rsidR="00CF2CCC" w:rsidRDefault="00CF2CCC" w:rsidP="006F178E">
      <w:pPr>
        <w:rPr>
          <w:rFonts w:ascii="Times New Roman" w:hAnsi="Times New Roman"/>
          <w:sz w:val="24"/>
          <w:szCs w:val="24"/>
          <w:lang w:val="en"/>
        </w:rPr>
      </w:pPr>
    </w:p>
    <w:p w:rsidR="003E715A" w:rsidRDefault="001E3D67" w:rsidP="001E3D67">
      <w:pPr>
        <w:rPr>
          <w:rFonts w:ascii="Times New Roman" w:hAnsi="Times New Roman"/>
          <w:sz w:val="24"/>
          <w:szCs w:val="24"/>
          <w:lang w:val="en"/>
        </w:rPr>
      </w:pPr>
      <w:r>
        <w:rPr>
          <w:rFonts w:ascii="Times New Roman" w:hAnsi="Times New Roman"/>
          <w:sz w:val="24"/>
          <w:szCs w:val="24"/>
          <w:lang w:val="en"/>
        </w:rPr>
        <w:t xml:space="preserve">The ‘Move to Reconciliation’ troupe will participate in a number of activities during their stay in Kuala Lumpur, including </w:t>
      </w:r>
      <w:r w:rsidR="003E715A">
        <w:rPr>
          <w:rFonts w:ascii="Times New Roman" w:hAnsi="Times New Roman"/>
          <w:sz w:val="24"/>
          <w:szCs w:val="24"/>
          <w:lang w:val="en"/>
        </w:rPr>
        <w:t>a hip hop dance workshop with students at the National Academy of Arts, Culture and Heritage (ASWARA)</w:t>
      </w:r>
      <w:r>
        <w:rPr>
          <w:rFonts w:ascii="Times New Roman" w:hAnsi="Times New Roman"/>
          <w:sz w:val="24"/>
          <w:szCs w:val="24"/>
          <w:lang w:val="en"/>
        </w:rPr>
        <w:t xml:space="preserve"> on</w:t>
      </w:r>
      <w:r w:rsidR="005E341C">
        <w:rPr>
          <w:rFonts w:ascii="Times New Roman" w:hAnsi="Times New Roman"/>
          <w:sz w:val="24"/>
          <w:szCs w:val="24"/>
          <w:lang w:val="en"/>
        </w:rPr>
        <w:t xml:space="preserve"> Wednesday</w:t>
      </w:r>
      <w:r>
        <w:rPr>
          <w:rFonts w:ascii="Times New Roman" w:hAnsi="Times New Roman"/>
          <w:sz w:val="24"/>
          <w:szCs w:val="24"/>
          <w:lang w:val="en"/>
        </w:rPr>
        <w:t>,</w:t>
      </w:r>
      <w:r w:rsidR="003E715A">
        <w:rPr>
          <w:rFonts w:ascii="Times New Roman" w:hAnsi="Times New Roman"/>
          <w:sz w:val="24"/>
          <w:szCs w:val="24"/>
          <w:lang w:val="en"/>
        </w:rPr>
        <w:t xml:space="preserve"> followed by an evening reception at klpac. </w:t>
      </w:r>
    </w:p>
    <w:p w:rsidR="003E715A" w:rsidRDefault="003E715A" w:rsidP="006F178E">
      <w:pPr>
        <w:rPr>
          <w:rFonts w:ascii="Times New Roman" w:hAnsi="Times New Roman"/>
          <w:sz w:val="24"/>
          <w:szCs w:val="24"/>
          <w:lang w:val="en"/>
        </w:rPr>
      </w:pPr>
    </w:p>
    <w:p w:rsidR="003E715A" w:rsidRDefault="003E715A" w:rsidP="006F178E">
      <w:pPr>
        <w:rPr>
          <w:rFonts w:ascii="Times New Roman" w:hAnsi="Times New Roman"/>
          <w:sz w:val="24"/>
          <w:szCs w:val="24"/>
          <w:lang w:val="en"/>
        </w:rPr>
      </w:pPr>
      <w:r>
        <w:rPr>
          <w:rFonts w:ascii="Times New Roman" w:hAnsi="Times New Roman"/>
          <w:sz w:val="24"/>
          <w:szCs w:val="24"/>
          <w:lang w:val="en"/>
        </w:rPr>
        <w:t xml:space="preserve">Guests at the reception, including the Guest of Honour, </w:t>
      </w:r>
      <w:r w:rsidRPr="003E715A">
        <w:rPr>
          <w:rFonts w:ascii="Times New Roman" w:hAnsi="Times New Roman"/>
          <w:sz w:val="24"/>
          <w:szCs w:val="24"/>
          <w:lang w:val="en"/>
        </w:rPr>
        <w:t>YB Tan Sri Datu</w:t>
      </w:r>
      <w:r>
        <w:rPr>
          <w:rFonts w:ascii="Times New Roman" w:hAnsi="Times New Roman"/>
          <w:sz w:val="24"/>
          <w:szCs w:val="24"/>
          <w:lang w:val="en"/>
        </w:rPr>
        <w:t>k Seri Panglima Joseph Kurup, t</w:t>
      </w:r>
      <w:r w:rsidRPr="003E715A">
        <w:rPr>
          <w:rFonts w:ascii="Times New Roman" w:hAnsi="Times New Roman"/>
          <w:sz w:val="24"/>
          <w:szCs w:val="24"/>
          <w:lang w:val="en"/>
        </w:rPr>
        <w:t>he Honourable Minister in the Prime Minister’s Department of Malaysia</w:t>
      </w:r>
      <w:r>
        <w:rPr>
          <w:rFonts w:ascii="Times New Roman" w:hAnsi="Times New Roman"/>
          <w:sz w:val="24"/>
          <w:szCs w:val="24"/>
          <w:lang w:val="en"/>
        </w:rPr>
        <w:t>, will enjoy a screening of Australian Indigenous and Sabahan community short films by the award-winning Australian documentary project, ‘Big Stories, Small Towns’</w:t>
      </w:r>
      <w:r w:rsidR="005E341C">
        <w:rPr>
          <w:rFonts w:ascii="Times New Roman" w:hAnsi="Times New Roman"/>
          <w:sz w:val="24"/>
          <w:szCs w:val="24"/>
          <w:lang w:val="en"/>
        </w:rPr>
        <w:t>,</w:t>
      </w:r>
      <w:r>
        <w:rPr>
          <w:rFonts w:ascii="Times New Roman" w:hAnsi="Times New Roman"/>
          <w:sz w:val="24"/>
          <w:szCs w:val="24"/>
          <w:lang w:val="en"/>
        </w:rPr>
        <w:t xml:space="preserve"> </w:t>
      </w:r>
      <w:r w:rsidR="005E341C">
        <w:rPr>
          <w:rFonts w:ascii="Times New Roman" w:hAnsi="Times New Roman"/>
          <w:sz w:val="24"/>
          <w:szCs w:val="24"/>
          <w:lang w:val="en"/>
        </w:rPr>
        <w:t>which collaborates</w:t>
      </w:r>
      <w:r>
        <w:rPr>
          <w:rFonts w:ascii="Times New Roman" w:hAnsi="Times New Roman"/>
          <w:sz w:val="24"/>
          <w:szCs w:val="24"/>
          <w:lang w:val="en"/>
        </w:rPr>
        <w:t xml:space="preserve"> with local film makers</w:t>
      </w:r>
      <w:r w:rsidR="001E3D67">
        <w:rPr>
          <w:rFonts w:ascii="Times New Roman" w:hAnsi="Times New Roman"/>
          <w:sz w:val="24"/>
          <w:szCs w:val="24"/>
          <w:lang w:val="en"/>
        </w:rPr>
        <w:t>,</w:t>
      </w:r>
      <w:r>
        <w:rPr>
          <w:rFonts w:ascii="Times New Roman" w:hAnsi="Times New Roman"/>
          <w:sz w:val="24"/>
          <w:szCs w:val="24"/>
          <w:lang w:val="en"/>
        </w:rPr>
        <w:t xml:space="preserve"> and a </w:t>
      </w:r>
      <w:r w:rsidR="00CF2CCC">
        <w:rPr>
          <w:rFonts w:ascii="Times New Roman" w:hAnsi="Times New Roman"/>
          <w:sz w:val="24"/>
          <w:szCs w:val="24"/>
          <w:lang w:val="en"/>
        </w:rPr>
        <w:t>contemporary</w:t>
      </w:r>
      <w:r>
        <w:rPr>
          <w:rFonts w:ascii="Times New Roman" w:hAnsi="Times New Roman"/>
          <w:sz w:val="24"/>
          <w:szCs w:val="24"/>
          <w:lang w:val="en"/>
        </w:rPr>
        <w:t xml:space="preserve"> performance by the ‘Move to Reconciliation’ troupe.</w:t>
      </w:r>
    </w:p>
    <w:p w:rsidR="003E715A" w:rsidRDefault="003E715A" w:rsidP="006F178E">
      <w:pPr>
        <w:rPr>
          <w:rFonts w:ascii="Times New Roman" w:hAnsi="Times New Roman"/>
          <w:sz w:val="24"/>
          <w:szCs w:val="24"/>
          <w:lang w:val="en"/>
        </w:rPr>
      </w:pPr>
    </w:p>
    <w:p w:rsidR="003E715A" w:rsidRDefault="003E715A" w:rsidP="006F178E">
      <w:pPr>
        <w:rPr>
          <w:rFonts w:ascii="Times New Roman" w:hAnsi="Times New Roman"/>
          <w:sz w:val="24"/>
          <w:szCs w:val="24"/>
          <w:lang w:val="en"/>
        </w:rPr>
      </w:pPr>
      <w:r>
        <w:rPr>
          <w:rFonts w:ascii="Times New Roman" w:hAnsi="Times New Roman"/>
          <w:sz w:val="24"/>
          <w:szCs w:val="24"/>
          <w:lang w:val="en"/>
        </w:rPr>
        <w:t>The second day of the to</w:t>
      </w:r>
      <w:r w:rsidR="001E3D67">
        <w:rPr>
          <w:rFonts w:ascii="Times New Roman" w:hAnsi="Times New Roman"/>
          <w:sz w:val="24"/>
          <w:szCs w:val="24"/>
          <w:lang w:val="en"/>
        </w:rPr>
        <w:t>ur will feature a live</w:t>
      </w:r>
      <w:r>
        <w:rPr>
          <w:rFonts w:ascii="Times New Roman" w:hAnsi="Times New Roman"/>
          <w:sz w:val="24"/>
          <w:szCs w:val="24"/>
          <w:lang w:val="en"/>
        </w:rPr>
        <w:t xml:space="preserve"> performance at the Avenue K busking area, located at the KLCC LRT station concourse, where the public will have an opportunity to see the troupe in action, as well as to learn some of their unique dance moves.</w:t>
      </w:r>
      <w:r w:rsidR="001E3D67">
        <w:rPr>
          <w:rFonts w:ascii="Times New Roman" w:hAnsi="Times New Roman"/>
          <w:sz w:val="24"/>
          <w:szCs w:val="24"/>
          <w:lang w:val="en"/>
        </w:rPr>
        <w:t xml:space="preserve"> </w:t>
      </w:r>
    </w:p>
    <w:p w:rsidR="003E715A" w:rsidRDefault="003E715A" w:rsidP="006F178E">
      <w:pPr>
        <w:rPr>
          <w:rFonts w:ascii="Times New Roman" w:hAnsi="Times New Roman"/>
          <w:sz w:val="24"/>
          <w:szCs w:val="24"/>
          <w:lang w:val="en"/>
        </w:rPr>
      </w:pPr>
    </w:p>
    <w:p w:rsidR="003E715A" w:rsidRDefault="003E715A" w:rsidP="006F178E">
      <w:pPr>
        <w:rPr>
          <w:rFonts w:ascii="Times New Roman" w:hAnsi="Times New Roman"/>
          <w:b/>
          <w:sz w:val="24"/>
          <w:szCs w:val="24"/>
          <w:lang w:val="en"/>
        </w:rPr>
      </w:pPr>
      <w:r>
        <w:rPr>
          <w:rFonts w:ascii="Times New Roman" w:hAnsi="Times New Roman"/>
          <w:b/>
          <w:sz w:val="24"/>
          <w:szCs w:val="24"/>
          <w:lang w:val="en"/>
        </w:rPr>
        <w:t>‘Move to Reconciliation’ Public performance</w:t>
      </w:r>
    </w:p>
    <w:p w:rsidR="003E715A" w:rsidRDefault="003E715A" w:rsidP="006F178E">
      <w:pPr>
        <w:rPr>
          <w:rFonts w:ascii="Times New Roman" w:hAnsi="Times New Roman"/>
          <w:sz w:val="24"/>
          <w:szCs w:val="24"/>
          <w:lang w:val="en"/>
        </w:rPr>
      </w:pPr>
    </w:p>
    <w:p w:rsidR="003E715A" w:rsidRDefault="003E715A" w:rsidP="006F178E">
      <w:pPr>
        <w:rPr>
          <w:rFonts w:ascii="Times New Roman" w:hAnsi="Times New Roman"/>
          <w:sz w:val="24"/>
          <w:szCs w:val="24"/>
          <w:lang w:val="en"/>
        </w:rPr>
      </w:pPr>
      <w:r>
        <w:rPr>
          <w:rFonts w:ascii="Times New Roman" w:hAnsi="Times New Roman"/>
          <w:sz w:val="24"/>
          <w:szCs w:val="24"/>
          <w:lang w:val="en"/>
        </w:rPr>
        <w:t>Date: Thursday, 2 June 2016</w:t>
      </w:r>
    </w:p>
    <w:p w:rsidR="003E715A" w:rsidRDefault="003E715A" w:rsidP="006F178E">
      <w:pPr>
        <w:rPr>
          <w:rFonts w:ascii="Times New Roman" w:hAnsi="Times New Roman"/>
          <w:sz w:val="24"/>
          <w:szCs w:val="24"/>
          <w:lang w:val="en"/>
        </w:rPr>
      </w:pPr>
      <w:r>
        <w:rPr>
          <w:rFonts w:ascii="Times New Roman" w:hAnsi="Times New Roman"/>
          <w:sz w:val="24"/>
          <w:szCs w:val="24"/>
          <w:lang w:val="en"/>
        </w:rPr>
        <w:t>Time: Four shows, commencing at 10.30am, 11.30am, 12.30pm and 1.30pm</w:t>
      </w:r>
    </w:p>
    <w:p w:rsidR="003E715A" w:rsidRDefault="003E715A" w:rsidP="006F178E">
      <w:pPr>
        <w:rPr>
          <w:rFonts w:ascii="Times New Roman" w:hAnsi="Times New Roman"/>
          <w:sz w:val="24"/>
          <w:szCs w:val="24"/>
          <w:lang w:val="en"/>
        </w:rPr>
      </w:pPr>
      <w:r>
        <w:rPr>
          <w:rFonts w:ascii="Times New Roman" w:hAnsi="Times New Roman"/>
          <w:sz w:val="24"/>
          <w:szCs w:val="24"/>
          <w:lang w:val="en"/>
        </w:rPr>
        <w:t>Venue: Avenue K Busking Area (KLCC LRT concourse)</w:t>
      </w:r>
    </w:p>
    <w:p w:rsidR="003E715A" w:rsidRDefault="003E715A" w:rsidP="006F178E">
      <w:pPr>
        <w:rPr>
          <w:rFonts w:ascii="Times New Roman" w:hAnsi="Times New Roman"/>
          <w:sz w:val="24"/>
          <w:szCs w:val="24"/>
          <w:lang w:val="en"/>
        </w:rPr>
      </w:pPr>
      <w:r>
        <w:rPr>
          <w:rFonts w:ascii="Times New Roman" w:hAnsi="Times New Roman"/>
          <w:sz w:val="24"/>
          <w:szCs w:val="24"/>
          <w:lang w:val="en"/>
        </w:rPr>
        <w:lastRenderedPageBreak/>
        <w:t>Free entry</w:t>
      </w:r>
    </w:p>
    <w:p w:rsidR="001E3D67" w:rsidRDefault="001E3D67" w:rsidP="006F178E">
      <w:pPr>
        <w:rPr>
          <w:rFonts w:ascii="Times New Roman" w:hAnsi="Times New Roman"/>
          <w:sz w:val="24"/>
          <w:szCs w:val="24"/>
          <w:lang w:val="en"/>
        </w:rPr>
      </w:pPr>
    </w:p>
    <w:p w:rsidR="003E715A" w:rsidRPr="003E715A" w:rsidRDefault="003E715A" w:rsidP="006F178E">
      <w:pPr>
        <w:rPr>
          <w:rFonts w:ascii="Times New Roman" w:hAnsi="Times New Roman"/>
          <w:b/>
          <w:sz w:val="24"/>
          <w:szCs w:val="24"/>
          <w:lang w:val="en"/>
        </w:rPr>
      </w:pPr>
      <w:r>
        <w:rPr>
          <w:rFonts w:ascii="Times New Roman" w:hAnsi="Times New Roman"/>
          <w:b/>
          <w:sz w:val="24"/>
          <w:szCs w:val="24"/>
          <w:lang w:val="en"/>
        </w:rPr>
        <w:t>National Reconciliation Week</w:t>
      </w:r>
    </w:p>
    <w:p w:rsidR="003E715A" w:rsidRDefault="003E715A" w:rsidP="006F178E">
      <w:pPr>
        <w:rPr>
          <w:rFonts w:ascii="Times New Roman" w:hAnsi="Times New Roman"/>
          <w:sz w:val="24"/>
          <w:szCs w:val="24"/>
          <w:lang w:val="en"/>
        </w:rPr>
      </w:pPr>
    </w:p>
    <w:p w:rsidR="003E715A" w:rsidRPr="003E715A" w:rsidRDefault="003E715A" w:rsidP="00BA0756">
      <w:pPr>
        <w:rPr>
          <w:rFonts w:ascii="Times New Roman" w:hAnsi="Times New Roman"/>
          <w:sz w:val="24"/>
          <w:szCs w:val="24"/>
          <w:lang w:val="en"/>
        </w:rPr>
      </w:pPr>
      <w:r>
        <w:rPr>
          <w:rFonts w:ascii="Times New Roman" w:hAnsi="Times New Roman"/>
          <w:sz w:val="24"/>
          <w:szCs w:val="24"/>
          <w:lang w:val="en"/>
        </w:rPr>
        <w:t>Australia’s National Reconciliation Week is an annual celebration of Indigenous Culture and Indigenous people’s contr</w:t>
      </w:r>
      <w:r w:rsidR="00BA0756">
        <w:rPr>
          <w:rFonts w:ascii="Times New Roman" w:hAnsi="Times New Roman"/>
          <w:sz w:val="24"/>
          <w:szCs w:val="24"/>
          <w:lang w:val="en"/>
        </w:rPr>
        <w:t>ibutions to Australian society, particularly as one of the oldest continuous living cultures on Earth.</w:t>
      </w:r>
      <w:r w:rsidR="00BA0756" w:rsidRPr="00BA0756">
        <w:rPr>
          <w:rFonts w:ascii="Times New Roman" w:hAnsi="Times New Roman"/>
          <w:sz w:val="24"/>
          <w:szCs w:val="24"/>
          <w:lang w:val="en"/>
        </w:rPr>
        <w:t xml:space="preserve"> </w:t>
      </w:r>
      <w:r>
        <w:rPr>
          <w:rFonts w:ascii="Times New Roman" w:hAnsi="Times New Roman"/>
          <w:sz w:val="24"/>
          <w:szCs w:val="24"/>
          <w:lang w:val="en"/>
        </w:rPr>
        <w:t>This year’s theme is “Our History, Our Story, Our Future” and asks all Australians to reflect on</w:t>
      </w:r>
      <w:r w:rsidR="005E341C">
        <w:rPr>
          <w:rFonts w:ascii="Times New Roman" w:hAnsi="Times New Roman"/>
          <w:sz w:val="24"/>
          <w:szCs w:val="24"/>
          <w:lang w:val="en"/>
        </w:rPr>
        <w:t xml:space="preserve"> our national identity, and the vital place that</w:t>
      </w:r>
      <w:r>
        <w:rPr>
          <w:rFonts w:ascii="Times New Roman" w:hAnsi="Times New Roman"/>
          <w:sz w:val="24"/>
          <w:szCs w:val="24"/>
          <w:lang w:val="en"/>
        </w:rPr>
        <w:t xml:space="preserve"> Indigenous Australia</w:t>
      </w:r>
      <w:r w:rsidR="005E341C">
        <w:rPr>
          <w:rFonts w:ascii="Times New Roman" w:hAnsi="Times New Roman"/>
          <w:sz w:val="24"/>
          <w:szCs w:val="24"/>
          <w:lang w:val="en"/>
        </w:rPr>
        <w:t>ns have in our</w:t>
      </w:r>
      <w:r w:rsidR="00BA0756">
        <w:rPr>
          <w:rFonts w:ascii="Times New Roman" w:hAnsi="Times New Roman"/>
          <w:sz w:val="24"/>
          <w:szCs w:val="24"/>
          <w:lang w:val="en"/>
        </w:rPr>
        <w:t xml:space="preserve"> society and in our</w:t>
      </w:r>
      <w:r w:rsidR="005E341C">
        <w:rPr>
          <w:rFonts w:ascii="Times New Roman" w:hAnsi="Times New Roman"/>
          <w:sz w:val="24"/>
          <w:szCs w:val="24"/>
          <w:lang w:val="en"/>
        </w:rPr>
        <w:t xml:space="preserve"> nation’s </w:t>
      </w:r>
      <w:r w:rsidR="00BA0756">
        <w:rPr>
          <w:rFonts w:ascii="Times New Roman" w:hAnsi="Times New Roman"/>
          <w:sz w:val="24"/>
          <w:szCs w:val="24"/>
          <w:lang w:val="en"/>
        </w:rPr>
        <w:t>history.</w:t>
      </w:r>
    </w:p>
    <w:p w:rsidR="003E715A" w:rsidRDefault="003E715A" w:rsidP="006F178E">
      <w:pPr>
        <w:rPr>
          <w:rFonts w:ascii="Times New Roman" w:hAnsi="Times New Roman"/>
          <w:sz w:val="24"/>
          <w:szCs w:val="24"/>
          <w:lang w:val="en"/>
        </w:rPr>
      </w:pPr>
    </w:p>
    <w:p w:rsidR="006F178E" w:rsidRDefault="003E715A" w:rsidP="006F178E">
      <w:pPr>
        <w:rPr>
          <w:rFonts w:ascii="Times New Roman" w:hAnsi="Times New Roman"/>
          <w:b/>
          <w:sz w:val="24"/>
          <w:szCs w:val="24"/>
          <w:lang w:val="en"/>
        </w:rPr>
      </w:pPr>
      <w:r>
        <w:rPr>
          <w:rFonts w:ascii="Times New Roman" w:hAnsi="Times New Roman"/>
          <w:b/>
          <w:sz w:val="24"/>
          <w:szCs w:val="24"/>
          <w:lang w:val="en"/>
        </w:rPr>
        <w:t>Move to Reconciliation troupe</w:t>
      </w:r>
    </w:p>
    <w:p w:rsidR="003E715A" w:rsidRDefault="003E715A" w:rsidP="006F178E">
      <w:pPr>
        <w:rPr>
          <w:rFonts w:ascii="Times New Roman" w:hAnsi="Times New Roman"/>
          <w:b/>
          <w:sz w:val="24"/>
          <w:szCs w:val="24"/>
          <w:lang w:val="en"/>
        </w:rPr>
      </w:pPr>
    </w:p>
    <w:p w:rsidR="003E715A" w:rsidRDefault="003E715A" w:rsidP="006F178E">
      <w:pPr>
        <w:rPr>
          <w:rFonts w:ascii="Times New Roman" w:hAnsi="Times New Roman"/>
          <w:sz w:val="24"/>
          <w:szCs w:val="24"/>
          <w:lang w:val="en"/>
        </w:rPr>
      </w:pPr>
      <w:r>
        <w:rPr>
          <w:rFonts w:ascii="Times New Roman" w:hAnsi="Times New Roman"/>
          <w:sz w:val="24"/>
          <w:szCs w:val="24"/>
          <w:u w:val="single"/>
          <w:lang w:val="en"/>
        </w:rPr>
        <w:t>Naomi Wenitong</w:t>
      </w:r>
      <w:r>
        <w:rPr>
          <w:rFonts w:ascii="Times New Roman" w:hAnsi="Times New Roman"/>
          <w:sz w:val="24"/>
          <w:szCs w:val="24"/>
          <w:lang w:val="en"/>
        </w:rPr>
        <w:t>: Originally from Cairns, Naomi shot to fame as part of the singing duo, Shakaya, which had several hit singles in Australia in the early 2000’s. In 2006, she joined award-winning hip hop band, the Last Kinnection, and was the host of the first two seasons of the popular Australian show, ‘Move it Mob Style’.</w:t>
      </w:r>
    </w:p>
    <w:p w:rsidR="003E715A" w:rsidRDefault="003E715A" w:rsidP="006F178E">
      <w:pPr>
        <w:rPr>
          <w:rFonts w:ascii="Times New Roman" w:hAnsi="Times New Roman"/>
          <w:sz w:val="24"/>
          <w:szCs w:val="24"/>
          <w:lang w:val="en"/>
        </w:rPr>
      </w:pPr>
    </w:p>
    <w:p w:rsidR="003E715A" w:rsidRDefault="003E715A" w:rsidP="006F178E">
      <w:pPr>
        <w:rPr>
          <w:rFonts w:ascii="Times New Roman" w:hAnsi="Times New Roman"/>
          <w:sz w:val="24"/>
          <w:szCs w:val="24"/>
          <w:lang w:val="en"/>
        </w:rPr>
      </w:pPr>
      <w:r>
        <w:rPr>
          <w:rFonts w:ascii="Times New Roman" w:hAnsi="Times New Roman"/>
          <w:sz w:val="24"/>
          <w:szCs w:val="24"/>
          <w:u w:val="single"/>
          <w:lang w:val="en"/>
        </w:rPr>
        <w:t>Juanita Duncan</w:t>
      </w:r>
      <w:r>
        <w:rPr>
          <w:rFonts w:ascii="Times New Roman" w:hAnsi="Times New Roman"/>
          <w:sz w:val="24"/>
          <w:szCs w:val="24"/>
          <w:lang w:val="en"/>
        </w:rPr>
        <w:t>: A proud Gomaroi woman from Gosford, New South Wales, Juanita graduated from the National Aboriginal Islander Skill Development Association Dance College in 2009 and has been performing ever since. Her projects include the Deadly Awards, Indigenous Hip Hop projects and the popular Australian show, ‘Move it Mob Style’.</w:t>
      </w:r>
    </w:p>
    <w:p w:rsidR="003E715A" w:rsidRDefault="003E715A" w:rsidP="006F178E">
      <w:pPr>
        <w:rPr>
          <w:rFonts w:ascii="Times New Roman" w:hAnsi="Times New Roman"/>
          <w:sz w:val="24"/>
          <w:szCs w:val="24"/>
          <w:lang w:val="en"/>
        </w:rPr>
      </w:pPr>
    </w:p>
    <w:p w:rsidR="003E715A" w:rsidRDefault="003E715A" w:rsidP="006F178E">
      <w:pPr>
        <w:rPr>
          <w:rFonts w:ascii="Times New Roman" w:hAnsi="Times New Roman"/>
          <w:sz w:val="24"/>
          <w:szCs w:val="24"/>
          <w:lang w:val="en"/>
        </w:rPr>
      </w:pPr>
      <w:r>
        <w:rPr>
          <w:rFonts w:ascii="Times New Roman" w:hAnsi="Times New Roman"/>
          <w:sz w:val="24"/>
          <w:szCs w:val="24"/>
          <w:u w:val="single"/>
          <w:lang w:val="en"/>
        </w:rPr>
        <w:t>Charmaine Armstrong aka Dizzee Doolan</w:t>
      </w:r>
      <w:r>
        <w:rPr>
          <w:rFonts w:ascii="Times New Roman" w:hAnsi="Times New Roman"/>
          <w:sz w:val="24"/>
          <w:szCs w:val="24"/>
          <w:lang w:val="en"/>
        </w:rPr>
        <w:t>: Hailing from Townsville, Queensland, Dizzy Doolan is part of the Tjaka Laka, Gurrang Gurrang and Gwamin tribes of North Queensland. She went to the Aboriginal Centre for the Performing Arts and delivers hip hop workshops for Indigenous youth, is currently signed to the record label TOTW Paper Chase and performs in various projects including the popular Australian show, ‘Move it Mob Style’.</w:t>
      </w:r>
    </w:p>
    <w:p w:rsidR="003E715A" w:rsidRDefault="003E715A" w:rsidP="006F178E">
      <w:pPr>
        <w:rPr>
          <w:rFonts w:ascii="Times New Roman" w:hAnsi="Times New Roman"/>
          <w:sz w:val="24"/>
          <w:szCs w:val="24"/>
          <w:lang w:val="en"/>
        </w:rPr>
      </w:pPr>
    </w:p>
    <w:p w:rsidR="003E715A" w:rsidRPr="003E715A" w:rsidRDefault="003E715A" w:rsidP="006F178E">
      <w:pPr>
        <w:rPr>
          <w:rFonts w:ascii="Times New Roman" w:hAnsi="Times New Roman"/>
          <w:sz w:val="24"/>
          <w:szCs w:val="24"/>
          <w:lang w:val="en"/>
        </w:rPr>
      </w:pPr>
    </w:p>
    <w:p w:rsidR="006F178E" w:rsidRPr="00E92FB2" w:rsidRDefault="006F178E" w:rsidP="006F178E">
      <w:pPr>
        <w:rPr>
          <w:rFonts w:ascii="Times New Roman" w:hAnsi="Times New Roman"/>
          <w:sz w:val="24"/>
          <w:szCs w:val="24"/>
          <w:lang w:val="en"/>
        </w:rPr>
      </w:pPr>
      <w:r>
        <w:rPr>
          <w:rFonts w:ascii="Times New Roman" w:hAnsi="Times New Roman"/>
          <w:sz w:val="24"/>
          <w:szCs w:val="24"/>
        </w:rPr>
        <w:t>E</w:t>
      </w:r>
      <w:r w:rsidRPr="00582AB3">
        <w:rPr>
          <w:rFonts w:ascii="Times New Roman" w:hAnsi="Times New Roman"/>
          <w:sz w:val="24"/>
          <w:szCs w:val="24"/>
        </w:rPr>
        <w:t>nd/</w:t>
      </w:r>
    </w:p>
    <w:p w:rsidR="00913F38" w:rsidRDefault="00913F38"/>
    <w:sectPr w:rsidR="00913F38" w:rsidSect="00FE36EB">
      <w:footerReference w:type="default" r:id="rId7"/>
      <w:headerReference w:type="first" r:id="rId8"/>
      <w:footerReference w:type="first" r:id="rId9"/>
      <w:pgSz w:w="11906" w:h="16838"/>
      <w:pgMar w:top="1440" w:right="1440" w:bottom="1440" w:left="1440" w:header="708" w:footer="9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752" w:rsidRDefault="00775784">
      <w:r>
        <w:separator/>
      </w:r>
    </w:p>
  </w:endnote>
  <w:endnote w:type="continuationSeparator" w:id="0">
    <w:p w:rsidR="00FE1752" w:rsidRDefault="0077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62" w:rsidRDefault="00A251BD" w:rsidP="005F424B">
    <w:pPr>
      <w:jc w:val="left"/>
      <w:rPr>
        <w:rFonts w:ascii="Times New Roman" w:hAnsi="Times New Roman"/>
        <w:sz w:val="21"/>
        <w:szCs w:val="21"/>
      </w:rPr>
    </w:pPr>
    <w:r>
      <w:rPr>
        <w:rFonts w:ascii="Times New Roman" w:hAnsi="Times New Roman"/>
        <w:sz w:val="21"/>
        <w:szCs w:val="21"/>
      </w:rPr>
      <w:pict>
        <v:rect id="_x0000_i1025" style="width:469.65pt;height:1pt" o:hrpct="989" o:hralign="center" o:hrstd="t" o:hr="t" fillcolor="#aca899" stroked="f"/>
      </w:pict>
    </w:r>
  </w:p>
  <w:p w:rsidR="00855EF4" w:rsidRPr="00E428D1" w:rsidRDefault="00775784" w:rsidP="00855EF4">
    <w:pPr>
      <w:ind w:right="-142"/>
      <w:jc w:val="left"/>
      <w:rPr>
        <w:rFonts w:ascii="Times New Roman" w:hAnsi="Times New Roman"/>
      </w:rPr>
    </w:pPr>
    <w:r w:rsidRPr="00E428D1">
      <w:rPr>
        <w:rFonts w:ascii="Times New Roman" w:hAnsi="Times New Roman"/>
      </w:rPr>
      <w:t xml:space="preserve">For media enquiries, please contact </w:t>
    </w:r>
    <w:r>
      <w:rPr>
        <w:rFonts w:ascii="Times New Roman" w:hAnsi="Times New Roman"/>
      </w:rPr>
      <w:t xml:space="preserve">Ms </w:t>
    </w:r>
    <w:r w:rsidR="003E715A">
      <w:rPr>
        <w:rFonts w:ascii="Times New Roman" w:hAnsi="Times New Roman"/>
      </w:rPr>
      <w:t>Katelyn Hornby</w:t>
    </w:r>
    <w:r w:rsidRPr="00E428D1">
      <w:rPr>
        <w:rFonts w:ascii="Times New Roman" w:hAnsi="Times New Roman"/>
      </w:rPr>
      <w:t xml:space="preserve"> at 03-2146 5612 (</w:t>
    </w:r>
    <w:hyperlink r:id="rId1" w:history="1">
      <w:r w:rsidR="003E715A" w:rsidRPr="003E2423">
        <w:rPr>
          <w:rStyle w:val="Hyperlink"/>
          <w:rFonts w:ascii="Times New Roman" w:hAnsi="Times New Roman"/>
        </w:rPr>
        <w:t>Katelyn.hornby@dfat.gov.au</w:t>
      </w:r>
    </w:hyperlink>
    <w:r w:rsidRPr="00E428D1">
      <w:rPr>
        <w:rFonts w:ascii="Times New Roman" w:hAnsi="Times New Roman"/>
      </w:rPr>
      <w:t>) or M</w:t>
    </w:r>
    <w:r w:rsidR="003E715A">
      <w:rPr>
        <w:rFonts w:ascii="Times New Roman" w:hAnsi="Times New Roman"/>
      </w:rPr>
      <w:t xml:space="preserve">s Pamela Cue </w:t>
    </w:r>
    <w:r w:rsidRPr="00E428D1">
      <w:rPr>
        <w:rFonts w:ascii="Times New Roman" w:hAnsi="Times New Roman"/>
      </w:rPr>
      <w:t>at 03-2146 5</w:t>
    </w:r>
    <w:r w:rsidR="003E715A">
      <w:rPr>
        <w:rFonts w:ascii="Times New Roman" w:hAnsi="Times New Roman"/>
      </w:rPr>
      <w:t>535</w:t>
    </w:r>
    <w:r w:rsidRPr="00E428D1">
      <w:rPr>
        <w:rFonts w:ascii="Times New Roman" w:hAnsi="Times New Roman"/>
      </w:rPr>
      <w:t xml:space="preserve"> (</w:t>
    </w:r>
    <w:hyperlink r:id="rId2" w:history="1">
      <w:r w:rsidR="003E715A" w:rsidRPr="003E2423">
        <w:rPr>
          <w:rStyle w:val="Hyperlink"/>
          <w:rFonts w:ascii="Times New Roman" w:hAnsi="Times New Roman"/>
        </w:rPr>
        <w:t>pamela.cue@dfat.gov.au</w:t>
      </w:r>
    </w:hyperlink>
    <w:r w:rsidR="003E715A">
      <w:rPr>
        <w:rFonts w:ascii="Times New Roman" w:hAnsi="Times New Roman"/>
      </w:rPr>
      <w:t>)</w:t>
    </w:r>
    <w:r w:rsidRPr="00E428D1">
      <w:rPr>
        <w:rFonts w:ascii="Times New Roman" w:hAnsi="Times New Roman"/>
      </w:rPr>
      <w:t>.</w:t>
    </w:r>
  </w:p>
  <w:p w:rsidR="005C2762" w:rsidRDefault="00A251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62" w:rsidRDefault="00A251BD" w:rsidP="00216269">
    <w:pPr>
      <w:jc w:val="left"/>
      <w:rPr>
        <w:rFonts w:ascii="Times New Roman" w:hAnsi="Times New Roman"/>
        <w:sz w:val="21"/>
        <w:szCs w:val="21"/>
      </w:rPr>
    </w:pPr>
    <w:r>
      <w:rPr>
        <w:rFonts w:ascii="Times New Roman" w:hAnsi="Times New Roman"/>
        <w:sz w:val="21"/>
        <w:szCs w:val="21"/>
      </w:rPr>
      <w:pict>
        <v:rect id="_x0000_i1026" style="width:468.7pt;height:1.1pt" o:hrpct="987" o:hralign="center" o:hrstd="t" o:hr="t" fillcolor="#aca899" stroked="f"/>
      </w:pict>
    </w:r>
  </w:p>
  <w:p w:rsidR="005C2762" w:rsidRPr="00E428D1" w:rsidRDefault="00775784" w:rsidP="00216269">
    <w:pPr>
      <w:ind w:right="-142"/>
      <w:jc w:val="left"/>
      <w:rPr>
        <w:rFonts w:ascii="Times New Roman" w:hAnsi="Times New Roman"/>
      </w:rPr>
    </w:pPr>
    <w:r w:rsidRPr="00E428D1">
      <w:rPr>
        <w:rFonts w:ascii="Times New Roman" w:hAnsi="Times New Roman"/>
      </w:rPr>
      <w:t xml:space="preserve">For media enquiries, please contact </w:t>
    </w:r>
    <w:r>
      <w:rPr>
        <w:rFonts w:ascii="Times New Roman" w:hAnsi="Times New Roman"/>
      </w:rPr>
      <w:t>Ms Elizabeth Wright</w:t>
    </w:r>
    <w:r w:rsidRPr="00E428D1">
      <w:rPr>
        <w:rFonts w:ascii="Times New Roman" w:hAnsi="Times New Roman"/>
      </w:rPr>
      <w:t xml:space="preserve"> at 03-2146 5612 (</w:t>
    </w:r>
    <w:hyperlink r:id="rId1" w:history="1">
      <w:r w:rsidRPr="004D1B93">
        <w:rPr>
          <w:rStyle w:val="Hyperlink"/>
          <w:rFonts w:ascii="Times New Roman" w:hAnsi="Times New Roman"/>
        </w:rPr>
        <w:t>elizabeth.wright@dfat.gov.au</w:t>
      </w:r>
    </w:hyperlink>
    <w:r w:rsidRPr="00E428D1">
      <w:rPr>
        <w:rFonts w:ascii="Times New Roman" w:hAnsi="Times New Roman"/>
      </w:rPr>
      <w:t>) or Mr Ching Thut CHAN at 03-2146 5724 (</w:t>
    </w:r>
    <w:hyperlink r:id="rId2" w:history="1">
      <w:r w:rsidRPr="00E428D1">
        <w:rPr>
          <w:rStyle w:val="Hyperlink"/>
          <w:rFonts w:ascii="Times New Roman" w:hAnsi="Times New Roman"/>
        </w:rPr>
        <w:t>chingthut.chan@dfat.gov.au</w:t>
      </w:r>
    </w:hyperlink>
    <w:r w:rsidRPr="00E428D1">
      <w:rPr>
        <w:rFonts w:ascii="Times New Roman" w:hAns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752" w:rsidRDefault="00775784">
      <w:r>
        <w:separator/>
      </w:r>
    </w:p>
  </w:footnote>
  <w:footnote w:type="continuationSeparator" w:id="0">
    <w:p w:rsidR="00FE1752" w:rsidRDefault="00775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62" w:rsidRDefault="00775784" w:rsidP="00216269">
    <w:pPr>
      <w:pStyle w:val="Header"/>
      <w:tabs>
        <w:tab w:val="center" w:pos="1701"/>
      </w:tabs>
      <w:jc w:val="center"/>
    </w:pPr>
    <w:r>
      <w:rPr>
        <w:noProof/>
        <w:lang w:eastAsia="en-AU"/>
      </w:rPr>
      <w:drawing>
        <wp:inline distT="0" distB="0" distL="0" distR="0" wp14:anchorId="0122DD35" wp14:editId="318CE663">
          <wp:extent cx="1147445" cy="871220"/>
          <wp:effectExtent l="0" t="0" r="0" b="508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871220"/>
                  </a:xfrm>
                  <a:prstGeom prst="rect">
                    <a:avLst/>
                  </a:prstGeom>
                  <a:noFill/>
                  <a:ln>
                    <a:noFill/>
                  </a:ln>
                </pic:spPr>
              </pic:pic>
            </a:graphicData>
          </a:graphic>
        </wp:inline>
      </w:drawing>
    </w:r>
  </w:p>
  <w:p w:rsidR="005C2762" w:rsidRPr="00CF3372" w:rsidRDefault="00775784" w:rsidP="00216269">
    <w:pPr>
      <w:pStyle w:val="Header"/>
      <w:tabs>
        <w:tab w:val="center" w:pos="1701"/>
      </w:tabs>
      <w:spacing w:before="60"/>
      <w:jc w:val="center"/>
      <w:rPr>
        <w:b/>
        <w:bCs/>
        <w:sz w:val="28"/>
        <w:szCs w:val="28"/>
      </w:rPr>
    </w:pPr>
    <w:r w:rsidRPr="00CF3372">
      <w:rPr>
        <w:b/>
        <w:bCs/>
        <w:sz w:val="28"/>
        <w:szCs w:val="28"/>
      </w:rPr>
      <w:t xml:space="preserve">Australian </w:t>
    </w:r>
    <w:r>
      <w:rPr>
        <w:b/>
        <w:bCs/>
        <w:sz w:val="28"/>
        <w:szCs w:val="28"/>
      </w:rPr>
      <w:t xml:space="preserve">High Commission, </w:t>
    </w:r>
    <w:smartTag w:uri="urn:schemas-microsoft-com:office:smarttags" w:element="PlaceType">
      <w:smartTag w:uri="urn:schemas-microsoft-com:office:smarttags" w:element="place">
        <w:r>
          <w:rPr>
            <w:b/>
            <w:bCs/>
            <w:sz w:val="28"/>
            <w:szCs w:val="28"/>
          </w:rPr>
          <w:t>Kuala Lumpur</w:t>
        </w:r>
      </w:smartTag>
    </w:smartTag>
  </w:p>
  <w:p w:rsidR="005C2762" w:rsidRDefault="00A251BD" w:rsidP="00216269">
    <w:pPr>
      <w:pStyle w:val="Header"/>
      <w:tabs>
        <w:tab w:val="center" w:pos="1701"/>
      </w:tabs>
      <w:jc w:val="center"/>
      <w:rPr>
        <w:rFonts w:ascii="Verdana" w:hAnsi="Verdana"/>
      </w:rPr>
    </w:pPr>
  </w:p>
  <w:p w:rsidR="005C2762" w:rsidRDefault="00775784" w:rsidP="00216269">
    <w:pPr>
      <w:pStyle w:val="Header"/>
      <w:shd w:val="clear" w:color="auto" w:fill="000000"/>
      <w:tabs>
        <w:tab w:val="center" w:pos="1701"/>
      </w:tabs>
      <w:jc w:val="center"/>
      <w:rPr>
        <w:rFonts w:ascii="Lucida Sans Unicode" w:hAnsi="Lucida Sans Unicode" w:cs="Lucida Sans Unicode"/>
        <w:b/>
        <w:color w:val="FFFFFF"/>
        <w:spacing w:val="100"/>
        <w:sz w:val="52"/>
        <w:szCs w:val="52"/>
      </w:rPr>
    </w:pPr>
    <w:r w:rsidRPr="00627443">
      <w:rPr>
        <w:rFonts w:ascii="Lucida Sans Unicode" w:hAnsi="Lucida Sans Unicode" w:cs="Lucida Sans Unicode"/>
        <w:b/>
        <w:color w:val="FFFFFF"/>
        <w:spacing w:val="100"/>
        <w:sz w:val="52"/>
        <w:szCs w:val="52"/>
      </w:rPr>
      <w:t>MEDIA RELEASE</w:t>
    </w:r>
  </w:p>
  <w:p w:rsidR="005C2762" w:rsidRPr="00627443" w:rsidRDefault="00A251BD" w:rsidP="00216269">
    <w:pPr>
      <w:pStyle w:val="Header"/>
      <w:shd w:val="clear" w:color="auto" w:fill="000000"/>
      <w:tabs>
        <w:tab w:val="center" w:pos="1701"/>
      </w:tabs>
      <w:jc w:val="center"/>
      <w:rPr>
        <w:rFonts w:ascii="Lucida Sans Unicode" w:hAnsi="Lucida Sans Unicode" w:cs="Lucida Sans Unicode"/>
        <w:color w:val="FFFFFF"/>
        <w:spacing w:val="100"/>
        <w:sz w:val="8"/>
        <w:szCs w:val="8"/>
      </w:rPr>
    </w:pPr>
  </w:p>
  <w:p w:rsidR="005C2762" w:rsidRDefault="00A251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78E"/>
    <w:rsid w:val="0006767D"/>
    <w:rsid w:val="000E7AD0"/>
    <w:rsid w:val="00143A3D"/>
    <w:rsid w:val="001E3D67"/>
    <w:rsid w:val="00344A74"/>
    <w:rsid w:val="003E715A"/>
    <w:rsid w:val="004213DA"/>
    <w:rsid w:val="004F121D"/>
    <w:rsid w:val="00536998"/>
    <w:rsid w:val="00585AE2"/>
    <w:rsid w:val="005C3D38"/>
    <w:rsid w:val="005D72E5"/>
    <w:rsid w:val="005E341C"/>
    <w:rsid w:val="00614E2E"/>
    <w:rsid w:val="006F178E"/>
    <w:rsid w:val="00775784"/>
    <w:rsid w:val="007F5ADA"/>
    <w:rsid w:val="00824BFB"/>
    <w:rsid w:val="00844B58"/>
    <w:rsid w:val="00867168"/>
    <w:rsid w:val="00911D03"/>
    <w:rsid w:val="00913F38"/>
    <w:rsid w:val="00952ED4"/>
    <w:rsid w:val="00983E53"/>
    <w:rsid w:val="00A14383"/>
    <w:rsid w:val="00A251BD"/>
    <w:rsid w:val="00A63BFB"/>
    <w:rsid w:val="00A97EE1"/>
    <w:rsid w:val="00B62778"/>
    <w:rsid w:val="00BA0756"/>
    <w:rsid w:val="00C17DEB"/>
    <w:rsid w:val="00C5592D"/>
    <w:rsid w:val="00C63A5F"/>
    <w:rsid w:val="00CF2CCC"/>
    <w:rsid w:val="00D03DA8"/>
    <w:rsid w:val="00D64185"/>
    <w:rsid w:val="00EC7B79"/>
    <w:rsid w:val="00F46D07"/>
    <w:rsid w:val="00FE1752"/>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178E"/>
    <w:pPr>
      <w:jc w:val="both"/>
    </w:pPr>
    <w:rPr>
      <w:rFonts w:ascii="Garamond" w:hAnsi="Garamond"/>
      <w:kern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178E"/>
    <w:pPr>
      <w:tabs>
        <w:tab w:val="center" w:pos="4153"/>
        <w:tab w:val="right" w:pos="8306"/>
      </w:tabs>
    </w:pPr>
  </w:style>
  <w:style w:type="character" w:customStyle="1" w:styleId="HeaderChar">
    <w:name w:val="Header Char"/>
    <w:basedOn w:val="DefaultParagraphFont"/>
    <w:link w:val="Header"/>
    <w:rsid w:val="006F178E"/>
    <w:rPr>
      <w:rFonts w:ascii="Garamond" w:hAnsi="Garamond"/>
      <w:kern w:val="18"/>
      <w:lang w:eastAsia="en-US"/>
    </w:rPr>
  </w:style>
  <w:style w:type="paragraph" w:styleId="Footer">
    <w:name w:val="footer"/>
    <w:basedOn w:val="Normal"/>
    <w:link w:val="FooterChar"/>
    <w:uiPriority w:val="99"/>
    <w:rsid w:val="006F178E"/>
    <w:pPr>
      <w:tabs>
        <w:tab w:val="center" w:pos="4153"/>
        <w:tab w:val="right" w:pos="8306"/>
      </w:tabs>
    </w:pPr>
  </w:style>
  <w:style w:type="character" w:customStyle="1" w:styleId="FooterChar">
    <w:name w:val="Footer Char"/>
    <w:basedOn w:val="DefaultParagraphFont"/>
    <w:link w:val="Footer"/>
    <w:uiPriority w:val="99"/>
    <w:rsid w:val="006F178E"/>
    <w:rPr>
      <w:rFonts w:ascii="Garamond" w:hAnsi="Garamond"/>
      <w:kern w:val="18"/>
      <w:lang w:eastAsia="en-US"/>
    </w:rPr>
  </w:style>
  <w:style w:type="character" w:styleId="Hyperlink">
    <w:name w:val="Hyperlink"/>
    <w:basedOn w:val="DefaultParagraphFont"/>
    <w:rsid w:val="006F178E"/>
    <w:rPr>
      <w:color w:val="0000FF"/>
      <w:u w:val="single"/>
    </w:rPr>
  </w:style>
  <w:style w:type="paragraph" w:styleId="BalloonText">
    <w:name w:val="Balloon Text"/>
    <w:basedOn w:val="Normal"/>
    <w:link w:val="BalloonTextChar"/>
    <w:rsid w:val="006F178E"/>
    <w:rPr>
      <w:rFonts w:ascii="Tahoma" w:hAnsi="Tahoma" w:cs="Tahoma"/>
      <w:sz w:val="16"/>
      <w:szCs w:val="16"/>
    </w:rPr>
  </w:style>
  <w:style w:type="character" w:customStyle="1" w:styleId="BalloonTextChar">
    <w:name w:val="Balloon Text Char"/>
    <w:basedOn w:val="DefaultParagraphFont"/>
    <w:link w:val="BalloonText"/>
    <w:rsid w:val="006F178E"/>
    <w:rPr>
      <w:rFonts w:ascii="Tahoma" w:hAnsi="Tahoma" w:cs="Tahoma"/>
      <w:kern w:val="18"/>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178E"/>
    <w:pPr>
      <w:jc w:val="both"/>
    </w:pPr>
    <w:rPr>
      <w:rFonts w:ascii="Garamond" w:hAnsi="Garamond"/>
      <w:kern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178E"/>
    <w:pPr>
      <w:tabs>
        <w:tab w:val="center" w:pos="4153"/>
        <w:tab w:val="right" w:pos="8306"/>
      </w:tabs>
    </w:pPr>
  </w:style>
  <w:style w:type="character" w:customStyle="1" w:styleId="HeaderChar">
    <w:name w:val="Header Char"/>
    <w:basedOn w:val="DefaultParagraphFont"/>
    <w:link w:val="Header"/>
    <w:rsid w:val="006F178E"/>
    <w:rPr>
      <w:rFonts w:ascii="Garamond" w:hAnsi="Garamond"/>
      <w:kern w:val="18"/>
      <w:lang w:eastAsia="en-US"/>
    </w:rPr>
  </w:style>
  <w:style w:type="paragraph" w:styleId="Footer">
    <w:name w:val="footer"/>
    <w:basedOn w:val="Normal"/>
    <w:link w:val="FooterChar"/>
    <w:uiPriority w:val="99"/>
    <w:rsid w:val="006F178E"/>
    <w:pPr>
      <w:tabs>
        <w:tab w:val="center" w:pos="4153"/>
        <w:tab w:val="right" w:pos="8306"/>
      </w:tabs>
    </w:pPr>
  </w:style>
  <w:style w:type="character" w:customStyle="1" w:styleId="FooterChar">
    <w:name w:val="Footer Char"/>
    <w:basedOn w:val="DefaultParagraphFont"/>
    <w:link w:val="Footer"/>
    <w:uiPriority w:val="99"/>
    <w:rsid w:val="006F178E"/>
    <w:rPr>
      <w:rFonts w:ascii="Garamond" w:hAnsi="Garamond"/>
      <w:kern w:val="18"/>
      <w:lang w:eastAsia="en-US"/>
    </w:rPr>
  </w:style>
  <w:style w:type="character" w:styleId="Hyperlink">
    <w:name w:val="Hyperlink"/>
    <w:basedOn w:val="DefaultParagraphFont"/>
    <w:rsid w:val="006F178E"/>
    <w:rPr>
      <w:color w:val="0000FF"/>
      <w:u w:val="single"/>
    </w:rPr>
  </w:style>
  <w:style w:type="paragraph" w:styleId="BalloonText">
    <w:name w:val="Balloon Text"/>
    <w:basedOn w:val="Normal"/>
    <w:link w:val="BalloonTextChar"/>
    <w:rsid w:val="006F178E"/>
    <w:rPr>
      <w:rFonts w:ascii="Tahoma" w:hAnsi="Tahoma" w:cs="Tahoma"/>
      <w:sz w:val="16"/>
      <w:szCs w:val="16"/>
    </w:rPr>
  </w:style>
  <w:style w:type="character" w:customStyle="1" w:styleId="BalloonTextChar">
    <w:name w:val="Balloon Text Char"/>
    <w:basedOn w:val="DefaultParagraphFont"/>
    <w:link w:val="BalloonText"/>
    <w:rsid w:val="006F178E"/>
    <w:rPr>
      <w:rFonts w:ascii="Tahoma" w:hAnsi="Tahoma" w:cs="Tahoma"/>
      <w:kern w:val="18"/>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pamela.cue@dfat.gov.au" TargetMode="External"/><Relationship Id="rId1" Type="http://schemas.openxmlformats.org/officeDocument/2006/relationships/hyperlink" Target="mailto:Katelyn.hornby@dfat.gov.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hingthut.chan@dfat.gov.au" TargetMode="External"/><Relationship Id="rId1" Type="http://schemas.openxmlformats.org/officeDocument/2006/relationships/hyperlink" Target="mailto:elizabeth.wright@dfa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DC0AA769</Template>
  <TotalTime>1</TotalTime>
  <Pages>2</Pages>
  <Words>592</Words>
  <Characters>3221</Characters>
  <Application>Microsoft Office Word</Application>
  <DocSecurity>4</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 Pamela</dc:creator>
  <cp:lastModifiedBy>Indran, Kelvin Joseph</cp:lastModifiedBy>
  <cp:revision>2</cp:revision>
  <cp:lastPrinted>2016-06-01T01:28:00Z</cp:lastPrinted>
  <dcterms:created xsi:type="dcterms:W3CDTF">2016-06-01T05:48:00Z</dcterms:created>
  <dcterms:modified xsi:type="dcterms:W3CDTF">2016-06-01T05:48:00Z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c273b0aa-745f-47e0-9821-df16593b223a</vt:lpwstr>
  </property>
  <property fmtid="{D5CDD505-2E9C-101B-9397-08002B2CF9AE}" pid="3" name="SEC">
    <vt:lpwstr>UNCLASSIFIED</vt:lpwstr>
  </property>
  <property fmtid="{D5CDD505-2E9C-101B-9397-08002B2CF9AE}" pid="4" name="DLM">
    <vt:lpwstr>No DLM</vt:lpwstr>
  </property>
</Properties>
</file>