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E167A1">
      <w:pPr>
        <w:pStyle w:val="NormalWeb"/>
        <w:jc w:val="center"/>
      </w:pPr>
      <w:r>
        <w:rPr>
          <w:noProof/>
        </w:rPr>
        <w:drawing>
          <wp:inline distT="0" distB="0" distL="0" distR="0" wp14:anchorId="7ED737E3" wp14:editId="218809A3">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Pr="00FB1B13" w:rsidRDefault="00A63A6B" w:rsidP="00A35F9C">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63A6B" w:rsidRPr="00FB1B13" w:rsidRDefault="00954D29" w:rsidP="00A35F9C">
      <w:pPr>
        <w:pStyle w:val="NormalWeb"/>
        <w:jc w:val="center"/>
        <w:rPr>
          <w:rFonts w:ascii="Arial" w:hAnsi="Arial" w:cs="Arial"/>
          <w:bCs/>
          <w:color w:val="1E4193"/>
          <w:lang w:val="en-US"/>
        </w:rPr>
      </w:pPr>
      <w:r>
        <w:rPr>
          <w:rFonts w:ascii="Arial" w:hAnsi="Arial" w:cs="Arial"/>
          <w:bCs/>
          <w:color w:val="1E4193"/>
          <w:lang w:val="en-US"/>
        </w:rPr>
        <w:t xml:space="preserve">Public </w:t>
      </w:r>
      <w:r w:rsidR="00F05EA1">
        <w:rPr>
          <w:rFonts w:ascii="Arial" w:hAnsi="Arial" w:cs="Arial"/>
          <w:bCs/>
          <w:color w:val="1E4193"/>
          <w:lang w:val="en-US"/>
        </w:rPr>
        <w:t>Diplomacy</w:t>
      </w:r>
      <w:r>
        <w:rPr>
          <w:rFonts w:ascii="Arial" w:hAnsi="Arial" w:cs="Arial"/>
          <w:bCs/>
          <w:color w:val="1E4193"/>
          <w:lang w:val="en-US"/>
        </w:rPr>
        <w:t xml:space="preserve"> </w:t>
      </w:r>
      <w:r w:rsidR="00F05EA1">
        <w:rPr>
          <w:rFonts w:ascii="Arial" w:hAnsi="Arial" w:cs="Arial"/>
          <w:bCs/>
          <w:color w:val="1E4193"/>
          <w:lang w:val="en-US"/>
        </w:rPr>
        <w:t>Manager</w:t>
      </w:r>
    </w:p>
    <w:p w:rsidR="00FB1B13" w:rsidRDefault="00FB1B13" w:rsidP="00A35F9C">
      <w:pPr>
        <w:jc w:val="both"/>
      </w:pPr>
      <w:r w:rsidRPr="00F57057">
        <w:t xml:space="preserve">The Australian </w:t>
      </w:r>
      <w:r w:rsidR="006222BD">
        <w:t xml:space="preserve">High Commission in Kuala Lumpur </w:t>
      </w:r>
      <w:r w:rsidRPr="00F57057">
        <w:t xml:space="preserve">invites applications for the position of </w:t>
      </w:r>
      <w:r w:rsidR="00F05EA1">
        <w:t xml:space="preserve">Public Diplomacy Manager </w:t>
      </w:r>
      <w:r w:rsidR="00335003">
        <w:t xml:space="preserve">for a start date </w:t>
      </w:r>
      <w:r w:rsidR="00285C5A">
        <w:t>as soon as possible</w:t>
      </w:r>
      <w:r w:rsidRPr="00F57057">
        <w:t>.</w:t>
      </w:r>
    </w:p>
    <w:p w:rsidR="00FB1B13" w:rsidRDefault="00FB1B13" w:rsidP="00A35F9C">
      <w:pPr>
        <w:jc w:val="both"/>
      </w:pPr>
    </w:p>
    <w:p w:rsidR="001F382E" w:rsidRDefault="001F382E" w:rsidP="00A35F9C">
      <w:pPr>
        <w:jc w:val="both"/>
      </w:pPr>
      <w:r w:rsidRPr="002234D9">
        <w:t xml:space="preserve">The terms of employment will be in accordance with the </w:t>
      </w:r>
      <w:r w:rsidR="006222BD">
        <w:t xml:space="preserve">Kuala Lumpur </w:t>
      </w:r>
      <w:r w:rsidRPr="002234D9">
        <w:t>Based Terms and Conditions of Employment</w:t>
      </w:r>
      <w:r w:rsidR="00A058DC">
        <w:t xml:space="preserve">. Employment will be offered </w:t>
      </w:r>
      <w:r w:rsidR="004D041A">
        <w:t>on</w:t>
      </w:r>
      <w:r w:rsidR="003B3EDC">
        <w:t xml:space="preserve"> an</w:t>
      </w:r>
      <w:r w:rsidR="004D041A">
        <w:t xml:space="preserve"> </w:t>
      </w:r>
      <w:r w:rsidR="00084423">
        <w:t>on-going basis</w:t>
      </w:r>
      <w:r w:rsidR="00954D29">
        <w:t xml:space="preserve"> at </w:t>
      </w:r>
      <w:r w:rsidR="00234133">
        <w:t xml:space="preserve">the </w:t>
      </w:r>
      <w:r w:rsidR="00F05EA1">
        <w:t>LE5</w:t>
      </w:r>
      <w:r w:rsidR="00954D29">
        <w:t xml:space="preserve"> level</w:t>
      </w:r>
      <w:r w:rsidR="00B25077">
        <w:t xml:space="preserve"> with</w:t>
      </w:r>
      <w:r w:rsidR="00234133">
        <w:t xml:space="preserve"> </w:t>
      </w:r>
      <w:r w:rsidRPr="002234D9">
        <w:t xml:space="preserve">an annual salary </w:t>
      </w:r>
      <w:r w:rsidR="00BB12D3">
        <w:t xml:space="preserve">in the range </w:t>
      </w:r>
      <w:r w:rsidRPr="002234D9">
        <w:t xml:space="preserve">of </w:t>
      </w:r>
      <w:r w:rsidR="0029029D" w:rsidRPr="007B6F6E">
        <w:t>RM97,596 to RM105,648</w:t>
      </w:r>
      <w:r w:rsidRPr="002234D9">
        <w:t>. Continued employment</w:t>
      </w:r>
      <w:r>
        <w:t xml:space="preserve"> is subject to successful completion </w:t>
      </w:r>
      <w:r w:rsidRPr="00193771">
        <w:t xml:space="preserve">of a </w:t>
      </w:r>
      <w:r w:rsidR="00B4476E">
        <w:t>6</w:t>
      </w:r>
      <w:r w:rsidRPr="00193771">
        <w:t xml:space="preserve"> month probation</w:t>
      </w:r>
      <w:r>
        <w:t xml:space="preserve"> period.</w:t>
      </w:r>
    </w:p>
    <w:p w:rsidR="001F382E" w:rsidRDefault="001F382E" w:rsidP="00A35F9C">
      <w:pPr>
        <w:jc w:val="both"/>
      </w:pPr>
    </w:p>
    <w:p w:rsidR="00004CB0" w:rsidRDefault="00004CB0" w:rsidP="00A35F9C">
      <w:pPr>
        <w:tabs>
          <w:tab w:val="left" w:pos="1440"/>
          <w:tab w:val="left" w:pos="4320"/>
        </w:tabs>
        <w:jc w:val="both"/>
      </w:pPr>
      <w:r>
        <w:t>The Australian High Commission in Kuala Lumpur offers a</w:t>
      </w:r>
      <w:r w:rsidR="00FA2997">
        <w:t>n attractive</w:t>
      </w:r>
      <w:r>
        <w:t xml:space="preserve"> </w:t>
      </w:r>
      <w:r w:rsidR="006D4D65">
        <w:t xml:space="preserve">conditions </w:t>
      </w:r>
      <w:r>
        <w:t>packa</w:t>
      </w:r>
      <w:r w:rsidR="00556C50">
        <w:t xml:space="preserve">ge that includes recreation and </w:t>
      </w:r>
      <w:r>
        <w:t xml:space="preserve">medical </w:t>
      </w:r>
      <w:r w:rsidR="00FA2997">
        <w:t>leave</w:t>
      </w:r>
      <w:r w:rsidR="00556C50">
        <w:t xml:space="preserve"> </w:t>
      </w:r>
      <w:r w:rsidR="006D4D65">
        <w:t xml:space="preserve">and </w:t>
      </w:r>
      <w:r>
        <w:t>medical benefits.</w:t>
      </w:r>
    </w:p>
    <w:p w:rsidR="005A3582" w:rsidRDefault="005A3582" w:rsidP="00A35F9C">
      <w:pPr>
        <w:jc w:val="both"/>
      </w:pPr>
    </w:p>
    <w:p w:rsidR="001F382E" w:rsidRPr="00C615AA" w:rsidRDefault="001F382E" w:rsidP="00A35F9C">
      <w:pPr>
        <w:tabs>
          <w:tab w:val="left" w:pos="1440"/>
          <w:tab w:val="left" w:pos="4320"/>
        </w:tabs>
        <w:jc w:val="both"/>
      </w:pPr>
      <w:r w:rsidRPr="00FB1B13">
        <w:t xml:space="preserve">The </w:t>
      </w:r>
      <w:r>
        <w:t xml:space="preserve">Australian </w:t>
      </w:r>
      <w:r w:rsidR="006222BD">
        <w:t>High Commission</w:t>
      </w:r>
      <w:r>
        <w:t xml:space="preserve"> in </w:t>
      </w:r>
      <w:r w:rsidR="006222BD">
        <w:t>Kuala Lumpur w</w:t>
      </w:r>
      <w:r w:rsidRPr="00C615AA">
        <w:t xml:space="preserve">ill not be responsible for any costs incurred </w:t>
      </w:r>
      <w:r w:rsidR="006222BD">
        <w:t>on</w:t>
      </w:r>
      <w:r w:rsidRPr="00C615AA">
        <w:t xml:space="preserve"> relocation costs, </w:t>
      </w:r>
      <w:r w:rsidR="00B4476E">
        <w:t xml:space="preserve">accommodation arrangements </w:t>
      </w:r>
      <w:r w:rsidRPr="00C615AA">
        <w:t xml:space="preserve">nor the return of the officer to their </w:t>
      </w:r>
      <w:r w:rsidR="00AA40E3">
        <w:t xml:space="preserve">hometown or </w:t>
      </w:r>
      <w:r w:rsidRPr="00C615AA">
        <w:t>country of origin.</w:t>
      </w:r>
    </w:p>
    <w:p w:rsidR="00FB1B13" w:rsidRPr="00F57057" w:rsidRDefault="00FB1B13" w:rsidP="00A35F9C">
      <w:pPr>
        <w:pStyle w:val="NormalWeb"/>
        <w:jc w:val="both"/>
        <w:rPr>
          <w:rFonts w:ascii="Arial" w:hAnsi="Arial" w:cs="Arial"/>
          <w:b/>
          <w:bCs/>
          <w:color w:val="1E4193"/>
          <w:lang w:val="en-US"/>
        </w:rPr>
      </w:pPr>
      <w:r w:rsidRPr="00F57057">
        <w:rPr>
          <w:rFonts w:ascii="Arial" w:hAnsi="Arial" w:cs="Arial"/>
          <w:b/>
          <w:bCs/>
          <w:color w:val="1E4193"/>
          <w:lang w:val="en-US"/>
        </w:rPr>
        <w:t>Job Description</w:t>
      </w:r>
    </w:p>
    <w:p w:rsidR="00181B84" w:rsidRDefault="00004CB0" w:rsidP="00181B84">
      <w:pPr>
        <w:jc w:val="both"/>
      </w:pPr>
      <w:r w:rsidRPr="00871198">
        <w:t xml:space="preserve">The position </w:t>
      </w:r>
      <w:r w:rsidR="008160A0">
        <w:t xml:space="preserve">is a </w:t>
      </w:r>
      <w:r w:rsidRPr="00CE6630">
        <w:t>L</w:t>
      </w:r>
      <w:r>
        <w:t xml:space="preserve">ocally Engaged Staff </w:t>
      </w:r>
      <w:r w:rsidR="00504DBB">
        <w:t>p</w:t>
      </w:r>
      <w:r>
        <w:t>osition</w:t>
      </w:r>
      <w:r w:rsidR="00504DBB">
        <w:t xml:space="preserve"> </w:t>
      </w:r>
      <w:r w:rsidRPr="00CE6630">
        <w:t xml:space="preserve">within the </w:t>
      </w:r>
      <w:r>
        <w:t>High Commission</w:t>
      </w:r>
      <w:r w:rsidRPr="00871198">
        <w:t xml:space="preserve">.  </w:t>
      </w:r>
      <w:r w:rsidR="00F05EA1">
        <w:t>Reporting to the</w:t>
      </w:r>
      <w:r w:rsidR="00181B84">
        <w:t xml:space="preserve"> Senior Public Affairs and Policy Support Manager</w:t>
      </w:r>
      <w:r w:rsidR="00F05EA1">
        <w:t>, the Public Diplomacy Manager</w:t>
      </w:r>
      <w:r w:rsidR="00181B84">
        <w:t xml:space="preserve"> would, under general direction, </w:t>
      </w:r>
      <w:r w:rsidR="00F05EA1">
        <w:t>plan and implement the</w:t>
      </w:r>
      <w:r w:rsidR="00F05EA1" w:rsidRPr="00BD4FD9">
        <w:t xml:space="preserve"> High Commission’s </w:t>
      </w:r>
      <w:r w:rsidR="00F05EA1">
        <w:t xml:space="preserve">public diplomacy program. </w:t>
      </w:r>
    </w:p>
    <w:p w:rsidR="00F05EA1" w:rsidRDefault="00F05EA1" w:rsidP="00181B84">
      <w:pPr>
        <w:jc w:val="both"/>
        <w:rPr>
          <w:rFonts w:ascii="Arial" w:hAnsi="Arial" w:cs="Arial"/>
          <w:b/>
          <w:bCs/>
          <w:color w:val="1E4193"/>
          <w:lang w:val="en-US"/>
        </w:rPr>
      </w:pPr>
    </w:p>
    <w:p w:rsidR="00FB1B13" w:rsidRDefault="00FB1B13" w:rsidP="00181B84">
      <w:pPr>
        <w:jc w:val="both"/>
        <w:rPr>
          <w:rFonts w:ascii="Arial" w:hAnsi="Arial" w:cs="Arial"/>
          <w:b/>
          <w:bCs/>
          <w:color w:val="1E4193"/>
          <w:lang w:val="en-US"/>
        </w:rPr>
      </w:pPr>
      <w:r w:rsidRPr="00CB7BED">
        <w:rPr>
          <w:rFonts w:ascii="Arial" w:hAnsi="Arial" w:cs="Arial"/>
          <w:b/>
          <w:bCs/>
          <w:color w:val="1E4193"/>
          <w:lang w:val="en-US"/>
        </w:rPr>
        <w:t>Tasks and Functions</w:t>
      </w:r>
    </w:p>
    <w:p w:rsidR="00741169" w:rsidRDefault="00741169" w:rsidP="00741169">
      <w:pPr>
        <w:numPr>
          <w:ilvl w:val="0"/>
          <w:numId w:val="37"/>
        </w:numPr>
        <w:spacing w:before="240"/>
      </w:pPr>
      <w:r>
        <w:t xml:space="preserve">Develop and implement the High Commission’s annual </w:t>
      </w:r>
      <w:r w:rsidRPr="00BD4FD9">
        <w:t>publi</w:t>
      </w:r>
      <w:r>
        <w:t>c diplomacy strategy. As part of this work:</w:t>
      </w:r>
      <w:r w:rsidRPr="00BD4FD9">
        <w:t xml:space="preserve"> </w:t>
      </w:r>
    </w:p>
    <w:p w:rsidR="00741169" w:rsidRPr="00BD4FD9" w:rsidRDefault="00741169" w:rsidP="00741169">
      <w:pPr>
        <w:numPr>
          <w:ilvl w:val="1"/>
          <w:numId w:val="37"/>
        </w:numPr>
        <w:spacing w:before="240"/>
      </w:pPr>
      <w:r>
        <w:t>Generate ideas and opportunities for the High Commission’s public diplomacy program</w:t>
      </w:r>
    </w:p>
    <w:p w:rsidR="00F05EA1" w:rsidRDefault="00F05EA1" w:rsidP="002D7E44">
      <w:pPr>
        <w:numPr>
          <w:ilvl w:val="1"/>
          <w:numId w:val="37"/>
        </w:numPr>
        <w:spacing w:before="240"/>
      </w:pPr>
      <w:r>
        <w:t>Manage</w:t>
      </w:r>
      <w:r w:rsidRPr="00BD4FD9">
        <w:t xml:space="preserve"> </w:t>
      </w:r>
      <w:r w:rsidR="00741169">
        <w:t xml:space="preserve">projects, visits and </w:t>
      </w:r>
      <w:r w:rsidRPr="00BD4FD9">
        <w:t>events</w:t>
      </w:r>
      <w:r w:rsidR="00741169">
        <w:t xml:space="preserve"> </w:t>
      </w:r>
      <w:r>
        <w:t xml:space="preserve">linked to </w:t>
      </w:r>
      <w:r w:rsidRPr="00BD4FD9">
        <w:t>the High Commission’s public diplomacy program</w:t>
      </w:r>
    </w:p>
    <w:p w:rsidR="00741169" w:rsidRDefault="00F05EA1" w:rsidP="00741169">
      <w:pPr>
        <w:numPr>
          <w:ilvl w:val="1"/>
          <w:numId w:val="37"/>
        </w:numPr>
        <w:spacing w:before="240"/>
      </w:pPr>
      <w:r>
        <w:t>Manage, m</w:t>
      </w:r>
      <w:r w:rsidRPr="00BD4FD9">
        <w:t>onitor</w:t>
      </w:r>
      <w:r>
        <w:t xml:space="preserve"> and report</w:t>
      </w:r>
      <w:r w:rsidRPr="00BD4FD9">
        <w:t xml:space="preserve"> </w:t>
      </w:r>
      <w:r>
        <w:t>on</w:t>
      </w:r>
      <w:r w:rsidRPr="00BD4FD9">
        <w:t xml:space="preserve"> the public diplomacy budget</w:t>
      </w:r>
      <w:r w:rsidR="00741169">
        <w:t xml:space="preserve"> </w:t>
      </w:r>
    </w:p>
    <w:p w:rsidR="00F05EA1" w:rsidRPr="00BD4FD9" w:rsidRDefault="00741169" w:rsidP="00741169">
      <w:pPr>
        <w:numPr>
          <w:ilvl w:val="1"/>
          <w:numId w:val="37"/>
        </w:numPr>
        <w:spacing w:before="240"/>
      </w:pPr>
      <w:r>
        <w:t xml:space="preserve">Evaluate </w:t>
      </w:r>
      <w:r w:rsidR="002D7E44">
        <w:t>and report o</w:t>
      </w:r>
      <w:r w:rsidR="003B3EDC">
        <w:t>n</w:t>
      </w:r>
      <w:r w:rsidR="002D7E44">
        <w:t xml:space="preserve"> </w:t>
      </w:r>
      <w:r>
        <w:t>public diplomacy activities</w:t>
      </w:r>
      <w:r w:rsidR="00F05EA1">
        <w:t xml:space="preserve"> </w:t>
      </w:r>
    </w:p>
    <w:p w:rsidR="00F05EA1" w:rsidRDefault="00F05EA1" w:rsidP="00741169">
      <w:pPr>
        <w:numPr>
          <w:ilvl w:val="1"/>
          <w:numId w:val="37"/>
        </w:numPr>
        <w:spacing w:before="240"/>
      </w:pPr>
      <w:r>
        <w:t>Build and maintain a network of internal and external public diplomacy stakeholders</w:t>
      </w:r>
    </w:p>
    <w:p w:rsidR="00741169" w:rsidRPr="00BD4FD9" w:rsidRDefault="00741169" w:rsidP="00741169">
      <w:pPr>
        <w:numPr>
          <w:ilvl w:val="1"/>
          <w:numId w:val="37"/>
        </w:numPr>
        <w:spacing w:before="240"/>
      </w:pPr>
      <w:r w:rsidRPr="00BD4FD9">
        <w:t>Research and prepare a range of public diplomacy materials including publications, briefs, summaries, public diplomacy visit programs</w:t>
      </w:r>
    </w:p>
    <w:p w:rsidR="00741169" w:rsidRPr="00BD4FD9" w:rsidRDefault="00741169" w:rsidP="00741169">
      <w:pPr>
        <w:numPr>
          <w:ilvl w:val="1"/>
          <w:numId w:val="37"/>
        </w:numPr>
        <w:spacing w:before="240"/>
      </w:pPr>
      <w:r w:rsidRPr="00BD4FD9">
        <w:t>Draft speeches, talking points, articles and letters relating to public diplomacy</w:t>
      </w:r>
      <w:r>
        <w:t xml:space="preserve"> activities</w:t>
      </w:r>
    </w:p>
    <w:p w:rsidR="00F05EA1" w:rsidRPr="00BD4FD9" w:rsidRDefault="00F05EA1" w:rsidP="00F05EA1">
      <w:pPr>
        <w:numPr>
          <w:ilvl w:val="0"/>
          <w:numId w:val="37"/>
        </w:numPr>
        <w:spacing w:before="240"/>
      </w:pPr>
      <w:r w:rsidRPr="00BD4FD9">
        <w:t>Provide support for high-level visits;</w:t>
      </w:r>
    </w:p>
    <w:p w:rsidR="00F05EA1" w:rsidRDefault="00F05EA1" w:rsidP="00F05EA1">
      <w:pPr>
        <w:numPr>
          <w:ilvl w:val="0"/>
          <w:numId w:val="37"/>
        </w:numPr>
        <w:spacing w:before="240"/>
      </w:pPr>
      <w:r w:rsidRPr="00BD4FD9">
        <w:lastRenderedPageBreak/>
        <w:t>Represent the Australian High Commission at external m</w:t>
      </w:r>
      <w:r w:rsidR="00556C50">
        <w:t>eetings and events</w:t>
      </w:r>
      <w:r w:rsidR="003B3EDC">
        <w:t>;</w:t>
      </w:r>
    </w:p>
    <w:p w:rsidR="00F05EA1" w:rsidRPr="00F05EA1" w:rsidRDefault="00F05EA1" w:rsidP="00F05EA1">
      <w:pPr>
        <w:numPr>
          <w:ilvl w:val="0"/>
          <w:numId w:val="37"/>
        </w:numPr>
        <w:spacing w:before="240"/>
        <w:jc w:val="both"/>
        <w:rPr>
          <w:bCs/>
        </w:rPr>
      </w:pPr>
      <w:r>
        <w:t>Undertake regional travel, as required; and</w:t>
      </w:r>
    </w:p>
    <w:p w:rsidR="00F05EA1" w:rsidRPr="00F05EA1" w:rsidRDefault="00F05EA1" w:rsidP="00F05EA1">
      <w:pPr>
        <w:numPr>
          <w:ilvl w:val="0"/>
          <w:numId w:val="37"/>
        </w:numPr>
        <w:spacing w:before="240"/>
        <w:jc w:val="both"/>
        <w:rPr>
          <w:bCs/>
          <w:iCs/>
          <w:lang w:val="x-none"/>
        </w:rPr>
      </w:pPr>
      <w:r>
        <w:rPr>
          <w:bCs/>
        </w:rPr>
        <w:t>Other duties as required.</w:t>
      </w:r>
    </w:p>
    <w:p w:rsidR="00CE5357" w:rsidRDefault="00CE5357" w:rsidP="00CE5357">
      <w:pPr>
        <w:ind w:left="29"/>
        <w:jc w:val="both"/>
        <w:rPr>
          <w:bCs/>
          <w:iCs/>
        </w:rPr>
      </w:pPr>
    </w:p>
    <w:p w:rsidR="00CE5357" w:rsidRDefault="00CE5357" w:rsidP="00CE5357">
      <w:pPr>
        <w:jc w:val="both"/>
        <w:rPr>
          <w:b/>
          <w:shd w:val="clear" w:color="auto" w:fill="FFFFFF"/>
        </w:rPr>
      </w:pPr>
      <w:r>
        <w:rPr>
          <w:b/>
          <w:shd w:val="clear" w:color="auto" w:fill="FFFFFF"/>
        </w:rPr>
        <w:t>Selection Criteria</w:t>
      </w:r>
    </w:p>
    <w:p w:rsidR="00CE5357" w:rsidRPr="00EC34B3" w:rsidRDefault="00CE5357" w:rsidP="00CE5357">
      <w:pPr>
        <w:jc w:val="both"/>
      </w:pPr>
    </w:p>
    <w:p w:rsidR="00F05EA1" w:rsidRPr="00F05EA1" w:rsidRDefault="00CE5357" w:rsidP="00F05EA1">
      <w:pPr>
        <w:pStyle w:val="Heading2"/>
        <w:keepNext w:val="0"/>
        <w:numPr>
          <w:ilvl w:val="0"/>
          <w:numId w:val="36"/>
        </w:numPr>
        <w:spacing w:before="0" w:after="0"/>
        <w:ind w:left="360"/>
        <w:jc w:val="both"/>
        <w:rPr>
          <w:rFonts w:ascii="Times New Roman" w:hAnsi="Times New Roman"/>
          <w:b w:val="0"/>
          <w:i w:val="0"/>
          <w:sz w:val="24"/>
          <w:szCs w:val="24"/>
        </w:rPr>
      </w:pPr>
      <w:r w:rsidRPr="00866029">
        <w:rPr>
          <w:rFonts w:ascii="Times New Roman" w:hAnsi="Times New Roman"/>
          <w:b w:val="0"/>
          <w:i w:val="0"/>
          <w:sz w:val="24"/>
          <w:szCs w:val="24"/>
        </w:rPr>
        <w:t xml:space="preserve">Demonstrated ability to </w:t>
      </w:r>
      <w:r w:rsidR="00C469F3">
        <w:rPr>
          <w:rFonts w:ascii="Times New Roman" w:hAnsi="Times New Roman"/>
          <w:b w:val="0"/>
          <w:i w:val="0"/>
          <w:sz w:val="24"/>
          <w:szCs w:val="24"/>
        </w:rPr>
        <w:t xml:space="preserve">manage projects and events, including problem-solving skills. </w:t>
      </w:r>
    </w:p>
    <w:p w:rsidR="00CE5357" w:rsidRPr="00EC34B3" w:rsidRDefault="00CE5357" w:rsidP="00CE5357">
      <w:pPr>
        <w:jc w:val="both"/>
      </w:pPr>
    </w:p>
    <w:p w:rsidR="00F05EA1" w:rsidRDefault="00CE5357" w:rsidP="00F05EA1">
      <w:pPr>
        <w:pStyle w:val="Heading2"/>
        <w:keepNext w:val="0"/>
        <w:numPr>
          <w:ilvl w:val="0"/>
          <w:numId w:val="36"/>
        </w:numPr>
        <w:spacing w:before="0" w:after="0"/>
        <w:ind w:left="360"/>
        <w:jc w:val="both"/>
        <w:rPr>
          <w:rFonts w:ascii="Times New Roman" w:hAnsi="Times New Roman"/>
          <w:b w:val="0"/>
          <w:i w:val="0"/>
          <w:sz w:val="24"/>
          <w:szCs w:val="24"/>
        </w:rPr>
      </w:pPr>
      <w:r w:rsidRPr="00EC34B3">
        <w:rPr>
          <w:rFonts w:ascii="Times New Roman" w:hAnsi="Times New Roman"/>
          <w:b w:val="0"/>
          <w:i w:val="0"/>
          <w:sz w:val="24"/>
          <w:szCs w:val="24"/>
        </w:rPr>
        <w:t>Excellent written and oral communications skills</w:t>
      </w:r>
      <w:r>
        <w:rPr>
          <w:rFonts w:ascii="Times New Roman" w:hAnsi="Times New Roman"/>
          <w:b w:val="0"/>
          <w:i w:val="0"/>
          <w:sz w:val="24"/>
          <w:szCs w:val="24"/>
        </w:rPr>
        <w:t>, including high-l</w:t>
      </w:r>
      <w:r w:rsidR="00F05EA1">
        <w:rPr>
          <w:rFonts w:ascii="Times New Roman" w:hAnsi="Times New Roman"/>
          <w:b w:val="0"/>
          <w:i w:val="0"/>
          <w:sz w:val="24"/>
          <w:szCs w:val="24"/>
        </w:rPr>
        <w:t>evel English language abilities</w:t>
      </w:r>
    </w:p>
    <w:p w:rsidR="00C469F3" w:rsidRPr="00C469F3" w:rsidRDefault="00C469F3" w:rsidP="00C469F3">
      <w:pPr>
        <w:rPr>
          <w:lang w:eastAsia="zh-CN"/>
        </w:rPr>
      </w:pPr>
    </w:p>
    <w:p w:rsidR="00C469F3" w:rsidRDefault="00C469F3" w:rsidP="00C469F3">
      <w:pPr>
        <w:pStyle w:val="Heading2"/>
        <w:keepNext w:val="0"/>
        <w:numPr>
          <w:ilvl w:val="0"/>
          <w:numId w:val="36"/>
        </w:numPr>
        <w:spacing w:before="0" w:after="0"/>
        <w:ind w:left="360"/>
        <w:jc w:val="both"/>
        <w:rPr>
          <w:rFonts w:ascii="Times New Roman" w:hAnsi="Times New Roman"/>
          <w:b w:val="0"/>
          <w:i w:val="0"/>
          <w:sz w:val="24"/>
          <w:szCs w:val="24"/>
        </w:rPr>
      </w:pPr>
      <w:r>
        <w:rPr>
          <w:rFonts w:ascii="Times New Roman" w:hAnsi="Times New Roman"/>
          <w:b w:val="0"/>
          <w:i w:val="0"/>
          <w:sz w:val="24"/>
          <w:szCs w:val="24"/>
        </w:rPr>
        <w:t>Demonstrated drive, initiative and creativity.</w:t>
      </w:r>
    </w:p>
    <w:p w:rsidR="00CE5357" w:rsidRPr="00EC34B3" w:rsidRDefault="00CE5357" w:rsidP="00CE5357">
      <w:pPr>
        <w:jc w:val="both"/>
      </w:pPr>
    </w:p>
    <w:p w:rsidR="00CE5357" w:rsidRDefault="00CE5357" w:rsidP="00CE5357">
      <w:pPr>
        <w:pStyle w:val="Heading2"/>
        <w:keepNext w:val="0"/>
        <w:numPr>
          <w:ilvl w:val="0"/>
          <w:numId w:val="36"/>
        </w:numPr>
        <w:spacing w:before="0" w:after="0"/>
        <w:ind w:left="360"/>
        <w:jc w:val="both"/>
        <w:rPr>
          <w:rFonts w:ascii="Times New Roman" w:hAnsi="Times New Roman"/>
          <w:b w:val="0"/>
          <w:i w:val="0"/>
          <w:sz w:val="24"/>
          <w:szCs w:val="24"/>
        </w:rPr>
      </w:pPr>
      <w:r w:rsidRPr="00EC34B3">
        <w:rPr>
          <w:rFonts w:ascii="Times New Roman" w:hAnsi="Times New Roman"/>
          <w:b w:val="0"/>
          <w:i w:val="0"/>
          <w:sz w:val="24"/>
          <w:szCs w:val="24"/>
        </w:rPr>
        <w:t xml:space="preserve">High-level </w:t>
      </w:r>
      <w:r w:rsidR="002D7E44">
        <w:rPr>
          <w:rFonts w:ascii="Times New Roman" w:hAnsi="Times New Roman"/>
          <w:b w:val="0"/>
          <w:i w:val="0"/>
          <w:sz w:val="24"/>
          <w:szCs w:val="24"/>
        </w:rPr>
        <w:t>stakeholder management</w:t>
      </w:r>
      <w:r w:rsidRPr="00EC34B3">
        <w:rPr>
          <w:rFonts w:ascii="Times New Roman" w:hAnsi="Times New Roman"/>
          <w:b w:val="0"/>
          <w:i w:val="0"/>
          <w:sz w:val="24"/>
          <w:szCs w:val="24"/>
        </w:rPr>
        <w:t>, representation and interpersonal skills</w:t>
      </w:r>
      <w:r>
        <w:rPr>
          <w:rFonts w:ascii="Times New Roman" w:hAnsi="Times New Roman"/>
          <w:b w:val="0"/>
          <w:i w:val="0"/>
          <w:sz w:val="24"/>
          <w:szCs w:val="24"/>
        </w:rPr>
        <w:t>.</w:t>
      </w:r>
    </w:p>
    <w:p w:rsidR="00F05EA1" w:rsidRPr="00F05EA1" w:rsidRDefault="00F05EA1" w:rsidP="00F05EA1">
      <w:pPr>
        <w:rPr>
          <w:lang w:eastAsia="zh-CN"/>
        </w:rPr>
      </w:pPr>
    </w:p>
    <w:p w:rsidR="00CE5357" w:rsidRPr="000D2EF5" w:rsidRDefault="00CE5357" w:rsidP="00CE5357">
      <w:pPr>
        <w:pStyle w:val="Heading2"/>
        <w:keepNext w:val="0"/>
        <w:numPr>
          <w:ilvl w:val="0"/>
          <w:numId w:val="36"/>
        </w:numPr>
        <w:spacing w:before="0" w:after="0"/>
        <w:ind w:left="360"/>
        <w:jc w:val="both"/>
        <w:rPr>
          <w:rFonts w:ascii="Times New Roman" w:hAnsi="Times New Roman"/>
          <w:b w:val="0"/>
          <w:i w:val="0"/>
          <w:sz w:val="24"/>
          <w:szCs w:val="24"/>
        </w:rPr>
      </w:pPr>
      <w:r w:rsidRPr="000D2EF5">
        <w:rPr>
          <w:rFonts w:ascii="Times New Roman" w:hAnsi="Times New Roman"/>
          <w:b w:val="0"/>
          <w:i w:val="0"/>
          <w:sz w:val="24"/>
          <w:szCs w:val="24"/>
        </w:rPr>
        <w:t>Understanding of the Malaysian political, economic, media and cultural environments, or a demonstrated ability to acq</w:t>
      </w:r>
      <w:r>
        <w:rPr>
          <w:rFonts w:ascii="Times New Roman" w:hAnsi="Times New Roman"/>
          <w:b w:val="0"/>
          <w:i w:val="0"/>
          <w:sz w:val="24"/>
          <w:szCs w:val="24"/>
        </w:rPr>
        <w:t>uire such understanding quickly.</w:t>
      </w:r>
    </w:p>
    <w:p w:rsidR="00CE5357" w:rsidRDefault="00CE5357" w:rsidP="00CE5357">
      <w:pPr>
        <w:pStyle w:val="NormalWeb"/>
        <w:spacing w:before="0" w:beforeAutospacing="0" w:after="0" w:afterAutospacing="0"/>
        <w:jc w:val="both"/>
        <w:rPr>
          <w:rFonts w:ascii="Arial" w:hAnsi="Arial" w:cs="Arial"/>
          <w:b/>
          <w:bCs/>
          <w:color w:val="1E4193"/>
          <w:lang w:val="en-US"/>
        </w:rPr>
      </w:pPr>
    </w:p>
    <w:p w:rsidR="00CE5357" w:rsidRPr="00525C1A" w:rsidRDefault="00CE5357" w:rsidP="00CE5357">
      <w:pPr>
        <w:pStyle w:val="NormalWeb"/>
        <w:numPr>
          <w:ilvl w:val="0"/>
          <w:numId w:val="36"/>
        </w:numPr>
        <w:spacing w:before="0" w:beforeAutospacing="0" w:after="0" w:afterAutospacing="0"/>
        <w:ind w:left="360"/>
        <w:jc w:val="both"/>
        <w:rPr>
          <w:rFonts w:ascii="Arial" w:hAnsi="Arial" w:cs="Arial"/>
          <w:b/>
          <w:bCs/>
          <w:color w:val="1E4193"/>
          <w:lang w:val="en-US"/>
        </w:rPr>
      </w:pPr>
      <w:r>
        <w:t>Understanding of Australian Government priorities in Malaysia and Southeast Asia, or a demonstrated ability to acquire such understanding quickly.</w:t>
      </w:r>
    </w:p>
    <w:p w:rsidR="00CE5357" w:rsidRDefault="00CE5357" w:rsidP="00CE5357">
      <w:pPr>
        <w:pStyle w:val="ListParagraph"/>
        <w:rPr>
          <w:rFonts w:ascii="Arial" w:hAnsi="Arial" w:cs="Arial"/>
          <w:b/>
          <w:bCs/>
          <w:color w:val="1E4193"/>
          <w:lang w:val="en-US"/>
        </w:rPr>
      </w:pPr>
    </w:p>
    <w:p w:rsidR="00CE5357" w:rsidRPr="00525C1A" w:rsidRDefault="00CE5357" w:rsidP="00CE5357">
      <w:pPr>
        <w:pStyle w:val="NormalWeb"/>
        <w:spacing w:before="0" w:beforeAutospacing="0" w:after="0" w:afterAutospacing="0"/>
        <w:jc w:val="both"/>
        <w:rPr>
          <w:b/>
          <w:shd w:val="clear" w:color="auto" w:fill="FFFFFF"/>
        </w:rPr>
      </w:pPr>
      <w:r w:rsidRPr="00525C1A">
        <w:rPr>
          <w:b/>
          <w:shd w:val="clear" w:color="auto" w:fill="FFFFFF"/>
        </w:rPr>
        <w:t>Highly Desir</w:t>
      </w:r>
      <w:r>
        <w:rPr>
          <w:b/>
          <w:shd w:val="clear" w:color="auto" w:fill="FFFFFF"/>
        </w:rPr>
        <w:t>able</w:t>
      </w:r>
    </w:p>
    <w:p w:rsidR="00CE5357" w:rsidRDefault="00CE5357" w:rsidP="00CE5357">
      <w:pPr>
        <w:pStyle w:val="ListParagraph"/>
        <w:rPr>
          <w:rFonts w:ascii="Arial" w:hAnsi="Arial" w:cs="Arial"/>
          <w:b/>
          <w:bCs/>
          <w:color w:val="1E4193"/>
          <w:lang w:val="en-US"/>
        </w:rPr>
      </w:pPr>
    </w:p>
    <w:p w:rsidR="00C469F3" w:rsidRDefault="00CE5357" w:rsidP="00CE5357">
      <w:pPr>
        <w:pStyle w:val="Heading2"/>
        <w:keepNext w:val="0"/>
        <w:numPr>
          <w:ilvl w:val="0"/>
          <w:numId w:val="35"/>
        </w:numPr>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 xml:space="preserve">Professional qualifications in </w:t>
      </w:r>
      <w:r w:rsidR="00C469F3">
        <w:rPr>
          <w:rFonts w:ascii="Times New Roman" w:hAnsi="Times New Roman"/>
          <w:b w:val="0"/>
          <w:i w:val="0"/>
          <w:sz w:val="24"/>
          <w:szCs w:val="24"/>
        </w:rPr>
        <w:t>events management, project management,</w:t>
      </w:r>
      <w:r w:rsidR="00C469F3" w:rsidRPr="00EC34B3">
        <w:rPr>
          <w:rFonts w:ascii="Times New Roman" w:hAnsi="Times New Roman"/>
          <w:b w:val="0"/>
          <w:i w:val="0"/>
          <w:sz w:val="24"/>
          <w:szCs w:val="24"/>
        </w:rPr>
        <w:t xml:space="preserve"> </w:t>
      </w:r>
      <w:r w:rsidRPr="00EC34B3">
        <w:rPr>
          <w:rFonts w:ascii="Times New Roman" w:hAnsi="Times New Roman"/>
          <w:b w:val="0"/>
          <w:i w:val="0"/>
          <w:sz w:val="24"/>
          <w:szCs w:val="24"/>
        </w:rPr>
        <w:t>communications, public relations, marketing, jour</w:t>
      </w:r>
      <w:r w:rsidR="00C469F3">
        <w:rPr>
          <w:rFonts w:ascii="Times New Roman" w:hAnsi="Times New Roman"/>
          <w:b w:val="0"/>
          <w:i w:val="0"/>
          <w:sz w:val="24"/>
          <w:szCs w:val="24"/>
        </w:rPr>
        <w:t xml:space="preserve">nalism or a related degree; </w:t>
      </w:r>
      <w:r w:rsidRPr="00EC34B3">
        <w:rPr>
          <w:rFonts w:ascii="Times New Roman" w:hAnsi="Times New Roman"/>
          <w:b w:val="0"/>
          <w:i w:val="0"/>
          <w:sz w:val="24"/>
          <w:szCs w:val="24"/>
        </w:rPr>
        <w:t xml:space="preserve">and/or </w:t>
      </w:r>
    </w:p>
    <w:p w:rsidR="00C469F3" w:rsidRPr="00C469F3" w:rsidRDefault="00C469F3" w:rsidP="00C469F3">
      <w:pPr>
        <w:rPr>
          <w:lang w:eastAsia="zh-CN"/>
        </w:rPr>
      </w:pPr>
    </w:p>
    <w:p w:rsidR="00CE5357" w:rsidRDefault="00691FFF" w:rsidP="00CE5357">
      <w:pPr>
        <w:pStyle w:val="Heading2"/>
        <w:keepNext w:val="0"/>
        <w:numPr>
          <w:ilvl w:val="0"/>
          <w:numId w:val="35"/>
        </w:numPr>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Demonstrated</w:t>
      </w:r>
      <w:r w:rsidR="00C469F3">
        <w:rPr>
          <w:rFonts w:ascii="Times New Roman" w:hAnsi="Times New Roman"/>
          <w:b w:val="0"/>
          <w:i w:val="0"/>
          <w:sz w:val="24"/>
          <w:szCs w:val="24"/>
        </w:rPr>
        <w:t xml:space="preserve"> </w:t>
      </w:r>
      <w:r w:rsidR="00CE5357" w:rsidRPr="00EC34B3">
        <w:rPr>
          <w:rFonts w:ascii="Times New Roman" w:hAnsi="Times New Roman"/>
          <w:b w:val="0"/>
          <w:i w:val="0"/>
          <w:sz w:val="24"/>
          <w:szCs w:val="24"/>
        </w:rPr>
        <w:t xml:space="preserve">expertise, knowledge or experience in events management </w:t>
      </w:r>
      <w:r w:rsidR="00CE5357">
        <w:rPr>
          <w:rFonts w:ascii="Times New Roman" w:hAnsi="Times New Roman"/>
          <w:b w:val="0"/>
          <w:i w:val="0"/>
          <w:sz w:val="24"/>
          <w:szCs w:val="24"/>
        </w:rPr>
        <w:t>or project management.</w:t>
      </w:r>
    </w:p>
    <w:p w:rsidR="00CE5357" w:rsidRPr="00C469F3" w:rsidRDefault="00CE5357" w:rsidP="00C469F3">
      <w:pPr>
        <w:rPr>
          <w:rFonts w:cs="Arial"/>
          <w:bCs/>
          <w:iCs/>
          <w:lang w:eastAsia="zh-CN"/>
        </w:rPr>
      </w:pPr>
    </w:p>
    <w:p w:rsidR="00625414" w:rsidRDefault="00CE5357" w:rsidP="0022264B">
      <w:pPr>
        <w:pStyle w:val="NormalWeb"/>
        <w:numPr>
          <w:ilvl w:val="0"/>
          <w:numId w:val="35"/>
        </w:numPr>
        <w:spacing w:before="0" w:beforeAutospacing="0" w:after="0" w:afterAutospacing="0"/>
        <w:ind w:left="284" w:hanging="284"/>
        <w:jc w:val="both"/>
        <w:rPr>
          <w:rFonts w:cs="Arial"/>
          <w:bCs/>
          <w:iCs/>
          <w:lang w:eastAsia="zh-CN"/>
        </w:rPr>
      </w:pPr>
      <w:r>
        <w:rPr>
          <w:rFonts w:cs="Arial"/>
          <w:bCs/>
          <w:iCs/>
          <w:lang w:eastAsia="zh-CN"/>
        </w:rPr>
        <w:t>Bahasa Malaysia language abilities.</w:t>
      </w:r>
    </w:p>
    <w:p w:rsidR="0022264B" w:rsidRPr="0022264B" w:rsidRDefault="0022264B" w:rsidP="0022264B">
      <w:pPr>
        <w:pStyle w:val="NormalWeb"/>
        <w:spacing w:before="0" w:beforeAutospacing="0" w:after="0" w:afterAutospacing="0"/>
        <w:jc w:val="both"/>
        <w:rPr>
          <w:rFonts w:cs="Arial"/>
          <w:bCs/>
          <w:iCs/>
          <w:lang w:eastAsia="zh-CN"/>
        </w:rPr>
      </w:pPr>
      <w:bookmarkStart w:id="0" w:name="_GoBack"/>
      <w:bookmarkEnd w:id="0"/>
    </w:p>
    <w:p w:rsidR="00625414" w:rsidRPr="00525C1A" w:rsidRDefault="00625414" w:rsidP="00625414">
      <w:pPr>
        <w:pStyle w:val="NormalWeb"/>
        <w:spacing w:before="0" w:beforeAutospacing="0" w:after="0" w:afterAutospacing="0"/>
        <w:ind w:left="284"/>
        <w:jc w:val="both"/>
        <w:rPr>
          <w:rFonts w:cs="Arial"/>
          <w:bCs/>
          <w:iCs/>
          <w:lang w:eastAsia="zh-CN"/>
        </w:rPr>
      </w:pPr>
    </w:p>
    <w:p w:rsidR="0022264B" w:rsidRPr="001B10B8" w:rsidRDefault="0022264B" w:rsidP="0022264B">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1B10B8">
        <w:rPr>
          <w:b/>
          <w:iCs/>
          <w:color w:val="FFFFFF"/>
          <w:lang w:val="en-US"/>
        </w:rPr>
        <w:t>EQUAL EMPLOYMENT OPPORTUNITIES</w:t>
      </w:r>
    </w:p>
    <w:p w:rsidR="0022264B" w:rsidRPr="00475744" w:rsidRDefault="0022264B" w:rsidP="0022264B">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22264B" w:rsidRPr="00A058DC" w:rsidRDefault="0022264B" w:rsidP="0022264B">
      <w:pPr>
        <w:jc w:val="both"/>
        <w:rPr>
          <w:rFonts w:ascii="Arial" w:hAnsi="Arial" w:cs="Arial"/>
          <w:b/>
          <w:color w:val="1F497D" w:themeColor="text2"/>
        </w:rPr>
      </w:pPr>
    </w:p>
    <w:p w:rsidR="00F66A67" w:rsidRDefault="00F66A67">
      <w:pPr>
        <w:rPr>
          <w:rFonts w:ascii="Arial" w:hAnsi="Arial" w:cs="Arial"/>
          <w:b/>
          <w:bCs/>
          <w:color w:val="1E4193"/>
          <w:lang w:val="en-US"/>
        </w:rPr>
      </w:pPr>
    </w:p>
    <w:p w:rsidR="00A15681" w:rsidRPr="00A03148" w:rsidRDefault="00A15681" w:rsidP="00A15681">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625414">
      <w:pPr>
        <w:pStyle w:val="NormalWeb"/>
        <w:jc w:val="both"/>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w:t>
      </w:r>
      <w:r w:rsidR="00A058DC">
        <w:t xml:space="preserve">non-Malaysian nationals must </w:t>
      </w:r>
      <w:r w:rsidR="00004CB0">
        <w:t>hold a work permit</w:t>
      </w:r>
      <w:r w:rsidR="001324AF">
        <w:t>/visa</w:t>
      </w:r>
      <w:r w:rsidR="00004CB0">
        <w:t xml:space="preserve">. </w:t>
      </w:r>
      <w:r w:rsidR="00625414">
        <w:t>S</w:t>
      </w:r>
      <w:r w:rsidR="00366D14">
        <w:t>uccessful candidate</w:t>
      </w:r>
      <w:r w:rsidR="00625414">
        <w:t>s</w:t>
      </w:r>
      <w:r w:rsidR="00366D14">
        <w:t xml:space="preserve"> </w:t>
      </w:r>
      <w:r w:rsidR="00625414">
        <w:t>are required to</w:t>
      </w:r>
      <w:r w:rsidR="00366D14">
        <w:t xml:space="preserve"> make </w:t>
      </w:r>
      <w:r w:rsidR="00625414">
        <w:t>their</w:t>
      </w:r>
      <w:r w:rsidR="00366D14">
        <w:t xml:space="preserve"> </w:t>
      </w:r>
      <w:r w:rsidR="003545E0">
        <w:t xml:space="preserve">own </w:t>
      </w:r>
      <w:r w:rsidR="00366D14">
        <w:t>visa arrangement</w:t>
      </w:r>
      <w:r w:rsidR="00625414">
        <w:t xml:space="preserve">s to </w:t>
      </w:r>
      <w:r w:rsidR="00366D14">
        <w:t xml:space="preserve">work </w:t>
      </w:r>
      <w:r w:rsidR="00625414">
        <w:t xml:space="preserve">legally </w:t>
      </w:r>
      <w:r w:rsidR="00366D14">
        <w:t xml:space="preserve">at the High Commission. </w:t>
      </w:r>
      <w:r w:rsidR="001324AF">
        <w:t xml:space="preserve">The High Commission will </w:t>
      </w:r>
      <w:r w:rsidR="00366D14">
        <w:t xml:space="preserve">provide a supporting letter to </w:t>
      </w:r>
      <w:r w:rsidR="001324AF">
        <w:t xml:space="preserve">facilitate the </w:t>
      </w:r>
      <w:r w:rsidR="00366D14">
        <w:t xml:space="preserve">visa arrangement but will not </w:t>
      </w:r>
      <w:r w:rsidR="00625414">
        <w:t>otherwise be</w:t>
      </w:r>
      <w:r w:rsidR="00366D14">
        <w:t xml:space="preserve"> involved in the process </w:t>
      </w:r>
      <w:r w:rsidR="00625414">
        <w:t>of obtaining</w:t>
      </w:r>
      <w:r w:rsidR="00366D14">
        <w:t xml:space="preserve"> a work </w:t>
      </w:r>
      <w:r w:rsidR="003545E0">
        <w:t>permit/</w:t>
      </w:r>
      <w:r w:rsidR="00366D14">
        <w:t>visa</w:t>
      </w:r>
      <w:r w:rsidR="003545E0">
        <w:t>.</w:t>
      </w:r>
      <w:r w:rsidR="00366D14">
        <w:t xml:space="preserve"> </w:t>
      </w:r>
      <w:r w:rsidR="00625414">
        <w:t>S</w:t>
      </w:r>
      <w:r w:rsidR="001324AF">
        <w:t>uccessful candidate</w:t>
      </w:r>
      <w:r w:rsidR="00625414">
        <w:t xml:space="preserve">s are </w:t>
      </w:r>
      <w:r w:rsidR="001324AF">
        <w:t xml:space="preserve">responsible for </w:t>
      </w:r>
      <w:r w:rsidR="00625414">
        <w:t xml:space="preserve">their </w:t>
      </w:r>
      <w:r w:rsidR="001324AF">
        <w:t xml:space="preserve">travel and accommodation arrangements. </w:t>
      </w:r>
    </w:p>
    <w:p w:rsidR="00B4476E" w:rsidRDefault="00B4476E" w:rsidP="00625414">
      <w:pPr>
        <w:pStyle w:val="NormalWeb"/>
        <w:jc w:val="both"/>
        <w:rPr>
          <w:b/>
          <w:bCs/>
          <w:color w:val="000080"/>
          <w:sz w:val="20"/>
          <w:szCs w:val="20"/>
        </w:rPr>
      </w:pPr>
      <w:r>
        <w:rPr>
          <w:b/>
          <w:bCs/>
          <w:color w:val="000080"/>
          <w:sz w:val="20"/>
          <w:szCs w:val="20"/>
        </w:rPr>
        <w:br w:type="page"/>
      </w: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lastRenderedPageBreak/>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0273FA" w:rsidRDefault="004A58EC" w:rsidP="004A58EC">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Pr="000273FA">
        <w:t xml:space="preserve">Complete </w:t>
      </w:r>
      <w:r>
        <w:t>Attachment A</w:t>
      </w:r>
    </w:p>
    <w:p w:rsidR="004A58EC" w:rsidRDefault="004A58EC" w:rsidP="004A58EC">
      <w:pPr>
        <w:ind w:right="-91"/>
      </w:pPr>
      <w:r>
        <w:t>The form is attached for completion.</w:t>
      </w:r>
    </w:p>
    <w:p w:rsidR="004A58EC" w:rsidRPr="00DB463B" w:rsidRDefault="004A58EC" w:rsidP="004A58EC">
      <w:pPr>
        <w:pStyle w:val="Caption"/>
      </w:pPr>
    </w:p>
    <w:p w:rsidR="004A58EC" w:rsidRDefault="004A58EC" w:rsidP="004A58EC">
      <w:pPr>
        <w:pStyle w:val="Caption"/>
        <w:numPr>
          <w:ilvl w:val="0"/>
          <w:numId w:val="21"/>
        </w:numPr>
      </w:pPr>
      <w:r w:rsidRPr="000F4218">
        <w:rPr>
          <w:u w:val="single"/>
        </w:rPr>
        <w:t>Statement of C</w:t>
      </w:r>
      <w:r>
        <w:rPr>
          <w:u w:val="single"/>
        </w:rPr>
        <w:t>laim</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4A58EC" w:rsidP="004A58EC">
      <w:pPr>
        <w:spacing w:before="120" w:after="120"/>
        <w:ind w:right="-88"/>
      </w:pPr>
      <w:r>
        <w:rPr>
          <w:iCs/>
        </w:rPr>
        <w:t xml:space="preserve">In this </w:t>
      </w:r>
      <w:r>
        <w:t xml:space="preserve">statement, which should not exceed two (2) pages, you will describe </w:t>
      </w:r>
      <w:r w:rsidRPr="00CF58E5">
        <w:t>in your own words</w:t>
      </w:r>
      <w:r>
        <w:t xml:space="preserve">, why you believe that you are a suitable candidate for the advertised position and </w:t>
      </w:r>
      <w:r w:rsidRPr="00CF58E5">
        <w:rPr>
          <w:u w:val="single"/>
        </w:rPr>
        <w:t xml:space="preserve">how you meet </w:t>
      </w:r>
      <w:r>
        <w:rPr>
          <w:u w:val="single"/>
        </w:rPr>
        <w:t xml:space="preserve">each individual </w:t>
      </w:r>
      <w:r w:rsidRPr="00CF58E5">
        <w:rPr>
          <w:u w:val="single"/>
        </w:rPr>
        <w:t>selection criteria</w:t>
      </w:r>
      <w:r>
        <w:t xml:space="preserve">. </w:t>
      </w:r>
    </w:p>
    <w:p w:rsidR="004A58EC" w:rsidRDefault="004A58EC" w:rsidP="004A58EC">
      <w:pPr>
        <w:spacing w:before="120" w:after="120"/>
        <w:ind w:right="-88"/>
      </w:pPr>
      <w:r w:rsidRPr="00482166">
        <w:rPr>
          <w:b/>
        </w:rPr>
        <w:t>Statements of claim that do not address all of the selection criteria will not be taken into consideration.</w:t>
      </w:r>
    </w:p>
    <w:p w:rsidR="004A58EC" w:rsidRDefault="004A58EC" w:rsidP="004A58EC">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D327FF" w:rsidRDefault="00D327FF" w:rsidP="004A58EC">
      <w:pPr>
        <w:spacing w:before="120" w:after="120"/>
        <w:ind w:right="-88"/>
        <w:rPr>
          <w:i/>
        </w:rPr>
      </w:pP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D</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w:t>
      </w:r>
      <w:r w:rsidR="003B3EDC">
        <w:rPr>
          <w:lang w:val="en-US"/>
        </w:rPr>
        <w:t>.</w:t>
      </w:r>
      <w:r>
        <w:rPr>
          <w:lang w:val="en-US"/>
        </w:rPr>
        <w:t xml:space="preserve"> </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4B687859" wp14:editId="01DDC733">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29029D">
                              <w:rPr>
                                <w:b/>
                                <w:lang w:val="en-US"/>
                              </w:rPr>
                              <w:t xml:space="preserve">Your completed application package must be emailed by </w:t>
                            </w:r>
                            <w:r w:rsidR="005D5DFE" w:rsidRPr="0029029D">
                              <w:rPr>
                                <w:b/>
                                <w:lang w:val="en-US"/>
                              </w:rPr>
                              <w:t>6</w:t>
                            </w:r>
                            <w:r w:rsidR="00D3740E" w:rsidRPr="0029029D">
                              <w:rPr>
                                <w:b/>
                                <w:lang w:val="en-US"/>
                              </w:rPr>
                              <w:t xml:space="preserve">:00pm </w:t>
                            </w:r>
                            <w:r w:rsidR="0029029D">
                              <w:rPr>
                                <w:b/>
                                <w:lang w:val="en-US"/>
                              </w:rPr>
                              <w:t>6</w:t>
                            </w:r>
                            <w:r w:rsidR="00ED69A6" w:rsidRPr="0029029D">
                              <w:rPr>
                                <w:b/>
                                <w:lang w:val="en-US"/>
                              </w:rPr>
                              <w:t xml:space="preserve"> </w:t>
                            </w:r>
                            <w:r w:rsidR="0029029D">
                              <w:rPr>
                                <w:b/>
                                <w:lang w:val="en-US"/>
                              </w:rPr>
                              <w:t>July</w:t>
                            </w:r>
                            <w:r w:rsidR="005D5DFE" w:rsidRPr="0029029D">
                              <w:rPr>
                                <w:b/>
                                <w:lang w:val="en-US"/>
                              </w:rPr>
                              <w:t xml:space="preserve"> 2018</w:t>
                            </w:r>
                            <w:r w:rsidR="00EC14A0" w:rsidRPr="0029029D">
                              <w:rPr>
                                <w:b/>
                                <w:lang w:val="en-US"/>
                              </w:rPr>
                              <w:t xml:space="preserve"> </w:t>
                            </w:r>
                            <w:r w:rsidR="00B95E94" w:rsidRPr="0029029D">
                              <w:rPr>
                                <w:b/>
                                <w:lang w:val="en-US"/>
                              </w:rPr>
                              <w:t xml:space="preserve">Kuala Lumpur </w:t>
                            </w:r>
                            <w:r w:rsidRPr="0029029D">
                              <w:rPr>
                                <w:b/>
                                <w:lang w:val="en-US"/>
                              </w:rPr>
                              <w:t>time) to</w:t>
                            </w:r>
                            <w:r w:rsidRPr="00B95E94">
                              <w:rPr>
                                <w:b/>
                                <w:color w:val="FF0000"/>
                                <w:lang w:val="en-US"/>
                              </w:rPr>
                              <w:t xml:space="preserve"> </w:t>
                            </w:r>
                            <w:hyperlink r:id="rId7" w:history="1">
                              <w:r w:rsidR="00E54433" w:rsidRPr="00B44FFE">
                                <w:rPr>
                                  <w:rStyle w:val="Hyperlink"/>
                                  <w:rFonts w:ascii="Arial" w:hAnsi="Arial" w:cs="Arial"/>
                                  <w:bCs/>
                                </w:rPr>
                                <w:t>ahcklrecruit@dfat.gov.au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687859" id="_x0000_t202" coordsize="21600,21600" o:spt="202" path="m,l,21600r21600,l21600,xe">
                <v:stroke joinstyle="miter"/>
                <v:path gradientshapeok="t" o:connecttype="rect"/>
              </v:shapetype>
              <v:shape id="Text Box 2" o:spid="_x0000_s1026" type="#_x0000_t202" style="position:absolute;margin-left:0;margin-top:0;width:500pt;height:157.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rsidR="00B95E94" w:rsidRDefault="00A072A4" w:rsidP="00B95E94">
                      <w:pPr>
                        <w:ind w:right="-22"/>
                        <w:jc w:val="both"/>
                        <w:rPr>
                          <w:rFonts w:ascii="Arial" w:hAnsi="Arial" w:cs="Arial"/>
                          <w:bCs/>
                        </w:rPr>
                      </w:pPr>
                      <w:r w:rsidRPr="0029029D">
                        <w:rPr>
                          <w:b/>
                          <w:lang w:val="en-US"/>
                        </w:rPr>
                        <w:t xml:space="preserve">Your completed application package must be emailed by </w:t>
                      </w:r>
                      <w:r w:rsidR="005D5DFE" w:rsidRPr="0029029D">
                        <w:rPr>
                          <w:b/>
                          <w:lang w:val="en-US"/>
                        </w:rPr>
                        <w:t>6</w:t>
                      </w:r>
                      <w:r w:rsidR="00D3740E" w:rsidRPr="0029029D">
                        <w:rPr>
                          <w:b/>
                          <w:lang w:val="en-US"/>
                        </w:rPr>
                        <w:t xml:space="preserve">:00pm </w:t>
                      </w:r>
                      <w:r w:rsidR="0029029D">
                        <w:rPr>
                          <w:b/>
                          <w:lang w:val="en-US"/>
                        </w:rPr>
                        <w:t>6</w:t>
                      </w:r>
                      <w:r w:rsidR="00ED69A6" w:rsidRPr="0029029D">
                        <w:rPr>
                          <w:b/>
                          <w:lang w:val="en-US"/>
                        </w:rPr>
                        <w:t xml:space="preserve"> </w:t>
                      </w:r>
                      <w:r w:rsidR="0029029D">
                        <w:rPr>
                          <w:b/>
                          <w:lang w:val="en-US"/>
                        </w:rPr>
                        <w:t>July</w:t>
                      </w:r>
                      <w:r w:rsidR="005D5DFE" w:rsidRPr="0029029D">
                        <w:rPr>
                          <w:b/>
                          <w:lang w:val="en-US"/>
                        </w:rPr>
                        <w:t xml:space="preserve"> 2018</w:t>
                      </w:r>
                      <w:r w:rsidR="00EC14A0" w:rsidRPr="0029029D">
                        <w:rPr>
                          <w:b/>
                          <w:lang w:val="en-US"/>
                        </w:rPr>
                        <w:t xml:space="preserve"> </w:t>
                      </w:r>
                      <w:r w:rsidR="00B95E94" w:rsidRPr="0029029D">
                        <w:rPr>
                          <w:b/>
                          <w:lang w:val="en-US"/>
                        </w:rPr>
                        <w:t xml:space="preserve">Kuala Lumpur </w:t>
                      </w:r>
                      <w:r w:rsidRPr="0029029D">
                        <w:rPr>
                          <w:b/>
                          <w:lang w:val="en-US"/>
                        </w:rPr>
                        <w:t>time) to</w:t>
                      </w:r>
                      <w:r w:rsidRPr="00B95E94">
                        <w:rPr>
                          <w:b/>
                          <w:color w:val="FF0000"/>
                          <w:lang w:val="en-US"/>
                        </w:rPr>
                        <w:t xml:space="preserve"> </w:t>
                      </w:r>
                      <w:hyperlink r:id="rId8" w:history="1">
                        <w:r w:rsidR="00E54433" w:rsidRPr="00B44FFE">
                          <w:rPr>
                            <w:rStyle w:val="Hyperlink"/>
                            <w:rFonts w:ascii="Arial" w:hAnsi="Arial" w:cs="Arial"/>
                            <w:bCs/>
                          </w:rPr>
                          <w:t>ahcklrecruit@dfat.gov.au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B83BC5" w:rsidRDefault="00B83BC5" w:rsidP="004A58EC">
      <w:pPr>
        <w:rPr>
          <w:b/>
          <w:bCs/>
          <w:color w:val="000080"/>
          <w:sz w:val="20"/>
          <w:szCs w:val="20"/>
        </w:rPr>
      </w:pPr>
    </w:p>
    <w:p w:rsidR="00B83BC5" w:rsidRDefault="00B83BC5" w:rsidP="004A58EC">
      <w:pPr>
        <w:rPr>
          <w:b/>
          <w:bCs/>
          <w:color w:val="000080"/>
          <w:sz w:val="20"/>
          <w:szCs w:val="20"/>
        </w:rPr>
      </w:pPr>
    </w:p>
    <w:p w:rsidR="00B83BC5" w:rsidRDefault="00B83BC5" w:rsidP="004A58EC">
      <w:pPr>
        <w:rPr>
          <w:b/>
          <w:bCs/>
          <w:color w:val="000080"/>
          <w:sz w:val="20"/>
          <w:szCs w:val="20"/>
        </w:rPr>
      </w:pPr>
    </w:p>
    <w:p w:rsidR="00B83BC5" w:rsidRDefault="00B83BC5" w:rsidP="004A58EC">
      <w:pPr>
        <w:rPr>
          <w:b/>
          <w:bCs/>
          <w:color w:val="000080"/>
          <w:sz w:val="20"/>
          <w:szCs w:val="20"/>
        </w:rPr>
      </w:pPr>
    </w:p>
    <w:p w:rsidR="00B83BC5" w:rsidRPr="00377C78" w:rsidRDefault="00B83BC5" w:rsidP="00B83BC5">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rsidR="00B83BC5" w:rsidRPr="00E250D7" w:rsidRDefault="00B83BC5" w:rsidP="00B83BC5">
      <w:pPr>
        <w:rPr>
          <w:sz w:val="4"/>
          <w:szCs w:val="4"/>
        </w:rPr>
      </w:pPr>
    </w:p>
    <w:p w:rsidR="00B83BC5" w:rsidRPr="00E250D7" w:rsidRDefault="00B83BC5" w:rsidP="00B83BC5">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B83BC5" w:rsidRPr="00E250D7" w:rsidTr="00DF6D8B">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rPr>
                <w:b/>
                <w:bCs/>
                <w:sz w:val="16"/>
                <w:szCs w:val="16"/>
              </w:rPr>
            </w:pPr>
            <w:r w:rsidRPr="00E250D7">
              <w:rPr>
                <w:b/>
                <w:bCs/>
                <w:sz w:val="16"/>
                <w:szCs w:val="16"/>
              </w:rPr>
              <w:t>Given Name(s)</w:t>
            </w:r>
          </w:p>
        </w:tc>
      </w:tr>
      <w:tr w:rsidR="00B83BC5" w:rsidRPr="00E250D7" w:rsidTr="00DF6D8B">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B83BC5" w:rsidRPr="00E250D7" w:rsidRDefault="00B83BC5" w:rsidP="00B83BC5">
      <w:pPr>
        <w:pStyle w:val="BodyText"/>
        <w:autoSpaceDE w:val="0"/>
        <w:autoSpaceDN w:val="0"/>
        <w:adjustRightInd w:val="0"/>
        <w:rPr>
          <w:b/>
          <w:bCs/>
          <w:sz w:val="4"/>
          <w:szCs w:val="4"/>
        </w:rPr>
      </w:pPr>
    </w:p>
    <w:tbl>
      <w:tblPr>
        <w:tblW w:w="10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1"/>
      </w:tblGrid>
      <w:tr w:rsidR="00B83BC5" w:rsidTr="00D32BC2">
        <w:trPr>
          <w:trHeight w:val="1092"/>
        </w:trPr>
        <w:tc>
          <w:tcPr>
            <w:tcW w:w="10431" w:type="dxa"/>
            <w:shd w:val="clear" w:color="auto" w:fill="auto"/>
          </w:tcPr>
          <w:p w:rsidR="00B83BC5" w:rsidRPr="001C7C3C" w:rsidRDefault="00B83BC5" w:rsidP="00DF6D8B">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B83BC5" w:rsidRPr="001C7C3C" w:rsidRDefault="00B83BC5" w:rsidP="00DF6D8B">
            <w:pPr>
              <w:autoSpaceDE w:val="0"/>
              <w:autoSpaceDN w:val="0"/>
              <w:adjustRightInd w:val="0"/>
              <w:rPr>
                <w:rFonts w:eastAsia="SimSun"/>
                <w:b/>
                <w:bCs/>
                <w:sz w:val="20"/>
                <w:szCs w:val="20"/>
              </w:rPr>
            </w:pPr>
          </w:p>
          <w:p w:rsidR="00B83BC5" w:rsidRPr="001C7C3C" w:rsidRDefault="00B83BC5" w:rsidP="00DF6D8B">
            <w:pPr>
              <w:autoSpaceDE w:val="0"/>
              <w:autoSpaceDN w:val="0"/>
              <w:adjustRightInd w:val="0"/>
              <w:rPr>
                <w:rFonts w:eastAsia="SimSun"/>
                <w:b/>
                <w:bCs/>
                <w:sz w:val="20"/>
                <w:szCs w:val="20"/>
              </w:rPr>
            </w:pPr>
          </w:p>
          <w:p w:rsidR="00B83BC5" w:rsidRPr="001C7C3C" w:rsidRDefault="00B83BC5" w:rsidP="00DF6D8B">
            <w:pPr>
              <w:autoSpaceDE w:val="0"/>
              <w:autoSpaceDN w:val="0"/>
              <w:adjustRightInd w:val="0"/>
              <w:rPr>
                <w:rFonts w:eastAsia="SimSun"/>
                <w:b/>
                <w:bCs/>
                <w:sz w:val="20"/>
                <w:szCs w:val="20"/>
              </w:rPr>
            </w:pPr>
          </w:p>
        </w:tc>
      </w:tr>
    </w:tbl>
    <w:p w:rsidR="00B83BC5" w:rsidRDefault="00B83BC5" w:rsidP="00B83BC5">
      <w:pPr>
        <w:autoSpaceDE w:val="0"/>
        <w:autoSpaceDN w:val="0"/>
        <w:adjustRightInd w:val="0"/>
        <w:rPr>
          <w:b/>
          <w:bCs/>
          <w:sz w:val="20"/>
          <w:szCs w:val="20"/>
        </w:rPr>
      </w:pPr>
    </w:p>
    <w:p w:rsidR="00B83BC5" w:rsidRPr="00E250D7" w:rsidRDefault="00B83BC5" w:rsidP="00B83BC5">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B83BC5" w:rsidRPr="00E250D7" w:rsidTr="00151E7F">
        <w:trPr>
          <w:trHeight w:hRule="exact" w:val="592"/>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Month/Year</w:t>
            </w:r>
          </w:p>
          <w:p w:rsidR="00B83BC5" w:rsidRPr="00E250D7" w:rsidRDefault="00B83BC5" w:rsidP="00DF6D8B">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pStyle w:val="Heading2"/>
              <w:autoSpaceDE w:val="0"/>
              <w:autoSpaceDN w:val="0"/>
              <w:adjustRightInd w:val="0"/>
              <w:rPr>
                <w:i w:val="0"/>
                <w:iCs w:val="0"/>
                <w:sz w:val="16"/>
                <w:szCs w:val="16"/>
              </w:rPr>
            </w:pPr>
            <w:r w:rsidRPr="00E250D7">
              <w:rPr>
                <w:i w:val="0"/>
                <w:iCs w:val="0"/>
                <w:sz w:val="16"/>
                <w:szCs w:val="16"/>
              </w:rPr>
              <w:t>Position</w:t>
            </w:r>
          </w:p>
        </w:tc>
      </w:tr>
      <w:tr w:rsidR="00B83BC5" w:rsidRPr="00E250D7" w:rsidTr="00DF6D8B">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B83BC5" w:rsidRPr="00E250D7" w:rsidRDefault="00B83BC5" w:rsidP="00DF6D8B">
            <w:pPr>
              <w:autoSpaceDE w:val="0"/>
              <w:autoSpaceDN w:val="0"/>
              <w:adjustRightInd w:val="0"/>
              <w:rPr>
                <w:sz w:val="20"/>
                <w:szCs w:val="20"/>
              </w:rPr>
            </w:pPr>
          </w:p>
        </w:tc>
      </w:tr>
      <w:tr w:rsidR="00B83BC5" w:rsidRPr="00E250D7" w:rsidTr="00DF6D8B">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B83BC5" w:rsidRPr="00E250D7" w:rsidTr="00DF6D8B">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B83BC5" w:rsidRPr="00E250D7" w:rsidRDefault="00B83BC5" w:rsidP="00B83BC5">
      <w:pPr>
        <w:autoSpaceDE w:val="0"/>
        <w:autoSpaceDN w:val="0"/>
        <w:adjustRightInd w:val="0"/>
        <w:rPr>
          <w:b/>
          <w:bCs/>
          <w:sz w:val="4"/>
          <w:szCs w:val="4"/>
        </w:rPr>
      </w:pPr>
    </w:p>
    <w:p w:rsidR="00B83BC5" w:rsidRPr="00E250D7" w:rsidRDefault="00B83BC5" w:rsidP="00B83BC5">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B83BC5" w:rsidRPr="00E250D7" w:rsidTr="00151E7F">
        <w:trPr>
          <w:trHeight w:hRule="exact" w:val="523"/>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Month/Year</w:t>
            </w:r>
          </w:p>
          <w:p w:rsidR="00B83BC5" w:rsidRPr="00E250D7" w:rsidRDefault="00B83BC5" w:rsidP="00DF6D8B">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Month/Year</w:t>
            </w:r>
          </w:p>
          <w:p w:rsidR="00B83BC5" w:rsidRPr="00E250D7" w:rsidRDefault="00B83BC5" w:rsidP="00DF6D8B">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151E7F">
            <w:pPr>
              <w:pStyle w:val="Heading2"/>
              <w:autoSpaceDE w:val="0"/>
              <w:autoSpaceDN w:val="0"/>
              <w:adjustRightInd w:val="0"/>
              <w:jc w:val="both"/>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83BC5" w:rsidRPr="00E250D7" w:rsidRDefault="00B83BC5" w:rsidP="00DF6D8B">
            <w:pPr>
              <w:autoSpaceDE w:val="0"/>
              <w:autoSpaceDN w:val="0"/>
              <w:adjustRightInd w:val="0"/>
              <w:rPr>
                <w:b/>
                <w:bCs/>
                <w:sz w:val="16"/>
                <w:szCs w:val="16"/>
              </w:rPr>
            </w:pPr>
            <w:r w:rsidRPr="00E250D7">
              <w:rPr>
                <w:b/>
                <w:bCs/>
                <w:sz w:val="16"/>
                <w:szCs w:val="16"/>
              </w:rPr>
              <w:t>Level</w:t>
            </w:r>
          </w:p>
        </w:tc>
      </w:tr>
      <w:tr w:rsidR="00B83BC5" w:rsidRPr="00E250D7" w:rsidTr="00DF6D8B">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rsidR="00B83BC5" w:rsidRPr="00E250D7" w:rsidRDefault="00B83BC5" w:rsidP="00DF6D8B">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B83BC5" w:rsidRPr="00E250D7" w:rsidTr="00DF6D8B">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B83BC5" w:rsidRPr="00E250D7" w:rsidRDefault="00B83BC5" w:rsidP="00DF6D8B">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B83BC5" w:rsidRPr="00E250D7" w:rsidTr="00DF6D8B">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B83BC5" w:rsidRPr="00E250D7" w:rsidRDefault="00B83BC5" w:rsidP="00DF6D8B">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B83BC5" w:rsidRPr="00E250D7" w:rsidTr="00DF6D8B">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B83BC5" w:rsidRPr="00E250D7" w:rsidRDefault="00B83BC5" w:rsidP="00DF6D8B">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B83BC5" w:rsidRPr="00E250D7" w:rsidTr="00DF6D8B">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B83BC5" w:rsidRPr="00E250D7" w:rsidRDefault="00B83BC5" w:rsidP="00DF6D8B">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B83BC5" w:rsidRPr="00E250D7" w:rsidTr="00DF6D8B">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B83BC5" w:rsidRPr="00E250D7" w:rsidRDefault="00B83BC5" w:rsidP="00DF6D8B">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B83BC5" w:rsidRPr="00E250D7" w:rsidRDefault="00B83BC5" w:rsidP="00B83BC5">
      <w:pPr>
        <w:autoSpaceDE w:val="0"/>
        <w:autoSpaceDN w:val="0"/>
        <w:adjustRightInd w:val="0"/>
        <w:rPr>
          <w:sz w:val="4"/>
          <w:szCs w:val="4"/>
        </w:rPr>
      </w:pPr>
    </w:p>
    <w:p w:rsidR="00B83BC5" w:rsidRPr="00E250D7" w:rsidRDefault="00B83BC5" w:rsidP="00B83BC5">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B83BC5" w:rsidRPr="00E250D7" w:rsidTr="00151E7F">
        <w:trPr>
          <w:trHeight w:hRule="exact" w:val="516"/>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DF6D8B">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B83BC5" w:rsidRPr="00E250D7" w:rsidRDefault="00B83BC5" w:rsidP="00DF6D8B">
            <w:pPr>
              <w:pStyle w:val="Heading2"/>
              <w:autoSpaceDE w:val="0"/>
              <w:autoSpaceDN w:val="0"/>
              <w:adjustRightInd w:val="0"/>
              <w:rPr>
                <w:i w:val="0"/>
                <w:iCs w:val="0"/>
                <w:sz w:val="16"/>
                <w:szCs w:val="16"/>
              </w:rPr>
            </w:pPr>
            <w:r w:rsidRPr="00E250D7">
              <w:rPr>
                <w:i w:val="0"/>
                <w:iCs w:val="0"/>
                <w:sz w:val="16"/>
                <w:szCs w:val="16"/>
              </w:rPr>
              <w:t>Institution</w:t>
            </w:r>
          </w:p>
        </w:tc>
      </w:tr>
      <w:tr w:rsidR="00B83BC5" w:rsidRPr="00E250D7" w:rsidTr="00DF6D8B">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B83BC5" w:rsidRPr="00E250D7" w:rsidTr="00DF6D8B">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B83BC5" w:rsidRPr="00E250D7" w:rsidTr="00DF6D8B">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B83BC5" w:rsidRPr="00E250D7" w:rsidRDefault="00B83BC5" w:rsidP="00B83BC5">
      <w:pPr>
        <w:autoSpaceDE w:val="0"/>
        <w:autoSpaceDN w:val="0"/>
        <w:adjustRightInd w:val="0"/>
        <w:rPr>
          <w:sz w:val="4"/>
          <w:szCs w:val="4"/>
        </w:rPr>
      </w:pPr>
    </w:p>
    <w:p w:rsidR="00B83BC5" w:rsidRPr="00E250D7" w:rsidRDefault="00B83BC5" w:rsidP="00B83BC5">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B83BC5" w:rsidRPr="00E250D7" w:rsidTr="00DF6D8B">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B83BC5" w:rsidRPr="00E250D7" w:rsidRDefault="00B83BC5" w:rsidP="00DF6D8B">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B83BC5" w:rsidRPr="00E250D7" w:rsidTr="00DF6D8B">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B83BC5" w:rsidRPr="00E250D7" w:rsidTr="00DF6D8B">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B83BC5" w:rsidRPr="00E250D7" w:rsidTr="00DF6D8B">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B83BC5" w:rsidRPr="00E250D7" w:rsidRDefault="00B83BC5" w:rsidP="00B83BC5">
      <w:pPr>
        <w:autoSpaceDE w:val="0"/>
        <w:autoSpaceDN w:val="0"/>
        <w:adjustRightInd w:val="0"/>
        <w:rPr>
          <w:sz w:val="4"/>
          <w:szCs w:val="4"/>
        </w:rPr>
      </w:pPr>
    </w:p>
    <w:p w:rsidR="00B83BC5" w:rsidRPr="00E250D7" w:rsidRDefault="00B83BC5" w:rsidP="00B83BC5">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B83BC5" w:rsidRPr="00E250D7" w:rsidTr="00DF6D8B">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B83BC5" w:rsidRPr="00E250D7" w:rsidRDefault="00B83BC5" w:rsidP="00DF6D8B">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377C78" w:rsidRDefault="001F382E" w:rsidP="004A58EC">
      <w:pPr>
        <w:ind w:right="515"/>
        <w:rPr>
          <w:lang w:val="en-US"/>
        </w:rPr>
      </w:pPr>
      <w:r>
        <w:rPr>
          <w:lang w:val="en-US"/>
        </w:rPr>
        <w:br w:type="page"/>
      </w: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r>
        <w:rPr>
          <w:b/>
          <w:color w:val="FFFFFF"/>
        </w:rPr>
        <w:t>B</w:t>
      </w:r>
      <w:r w:rsidRPr="00377C78">
        <w:rPr>
          <w:b/>
          <w:color w:val="FFFFFF"/>
        </w:rPr>
        <w:tab/>
      </w:r>
      <w:r w:rsidRPr="00377C78">
        <w:rPr>
          <w:b/>
          <w:color w:val="FFFFFF"/>
        </w:rPr>
        <w:tab/>
      </w:r>
      <w:r>
        <w:rPr>
          <w:b/>
          <w:bCs/>
          <w:color w:val="FFFFFF"/>
          <w:sz w:val="32"/>
          <w:szCs w:val="32"/>
        </w:rPr>
        <w:t>Statement addressing Selection Criteria</w:t>
      </w: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FB1B13" w:rsidRDefault="00FB1B13"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Pr="00D32BC2" w:rsidRDefault="00F66A67" w:rsidP="00D32BC2">
      <w:pPr>
        <w:rPr>
          <w:b/>
          <w:lang w:val="en-US"/>
        </w:rPr>
      </w:pPr>
      <w:r>
        <w:rPr>
          <w:b/>
          <w:lang w:val="en-US"/>
        </w:rPr>
        <w:br w:type="page"/>
      </w: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Pr>
          <w:b/>
          <w:bCs/>
          <w:color w:val="FFFFFF"/>
        </w:rPr>
        <w:lastRenderedPageBreak/>
        <w:t>ATTACHEMENT C</w:t>
      </w:r>
      <w:r w:rsidRPr="00473AE4">
        <w:rPr>
          <w:b/>
          <w:bCs/>
          <w:color w:val="FFFFFF"/>
        </w:rPr>
        <w:tab/>
      </w:r>
      <w:r w:rsidRPr="00473AE4">
        <w:rPr>
          <w:b/>
          <w:bCs/>
          <w:color w:val="FFFFFF"/>
        </w:rPr>
        <w:tab/>
      </w:r>
      <w:r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F66A67" w:rsidRDefault="00F66A67">
      <w:pPr>
        <w:rPr>
          <w:lang w:val="en-US"/>
        </w:rPr>
      </w:pPr>
      <w:r>
        <w:rPr>
          <w:lang w:val="en-US"/>
        </w:rPr>
        <w:br w:type="page"/>
      </w: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Pr>
          <w:b/>
          <w:bCs/>
          <w:color w:val="FFFFFF"/>
        </w:rPr>
        <w:t>D</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F66A67" w:rsidRDefault="006B25FD" w:rsidP="00F66A67">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4A58EC" w:rsidRPr="00E250D7" w:rsidRDefault="006B25FD" w:rsidP="00F66A67">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w:t>
      </w:r>
      <w:r w:rsidR="00F66A67">
        <w:rPr>
          <w:b/>
          <w:bCs/>
          <w:u w:val="single"/>
          <w:lang w:val="en-US"/>
        </w:rPr>
        <w:t>__________________</w:t>
      </w: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4A58EC" w:rsidRPr="0088426D" w:rsidRDefault="004A58EC" w:rsidP="004A58EC"/>
    <w:p w:rsidR="004A58EC" w:rsidRDefault="004A58EC" w:rsidP="004A58EC">
      <w:pPr>
        <w:ind w:left="180" w:right="515"/>
      </w:pPr>
    </w:p>
    <w:sectPr w:rsidR="004A58EC" w:rsidSect="00A35F9C">
      <w:pgSz w:w="11906" w:h="16838"/>
      <w:pgMar w:top="851" w:right="1440"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62CEE"/>
    <w:multiLevelType w:val="hybridMultilevel"/>
    <w:tmpl w:val="9E409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EF435AB"/>
    <w:multiLevelType w:val="hybridMultilevel"/>
    <w:tmpl w:val="7138D26C"/>
    <w:lvl w:ilvl="0" w:tplc="F924A03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2"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num>
  <w:num w:numId="10">
    <w:abstractNumId w:val="20"/>
  </w:num>
  <w:num w:numId="11">
    <w:abstractNumId w:val="31"/>
  </w:num>
  <w:num w:numId="12">
    <w:abstractNumId w:val="33"/>
  </w:num>
  <w:num w:numId="13">
    <w:abstractNumId w:val="12"/>
  </w:num>
  <w:num w:numId="14">
    <w:abstractNumId w:val="26"/>
  </w:num>
  <w:num w:numId="15">
    <w:abstractNumId w:val="23"/>
  </w:num>
  <w:num w:numId="16">
    <w:abstractNumId w:val="13"/>
  </w:num>
  <w:num w:numId="17">
    <w:abstractNumId w:val="22"/>
  </w:num>
  <w:num w:numId="18">
    <w:abstractNumId w:val="28"/>
  </w:num>
  <w:num w:numId="19">
    <w:abstractNumId w:val="18"/>
  </w:num>
  <w:num w:numId="20">
    <w:abstractNumId w:val="4"/>
  </w:num>
  <w:num w:numId="21">
    <w:abstractNumId w:val="15"/>
  </w:num>
  <w:num w:numId="22">
    <w:abstractNumId w:val="21"/>
  </w:num>
  <w:num w:numId="23">
    <w:abstractNumId w:val="30"/>
  </w:num>
  <w:num w:numId="24">
    <w:abstractNumId w:val="9"/>
  </w:num>
  <w:num w:numId="25">
    <w:abstractNumId w:val="17"/>
  </w:num>
  <w:num w:numId="26">
    <w:abstractNumId w:val="24"/>
  </w:num>
  <w:num w:numId="27">
    <w:abstractNumId w:val="25"/>
  </w:num>
  <w:num w:numId="28">
    <w:abstractNumId w:val="19"/>
  </w:num>
  <w:num w:numId="29">
    <w:abstractNumId w:val="8"/>
  </w:num>
  <w:num w:numId="30">
    <w:abstractNumId w:val="7"/>
  </w:num>
  <w:num w:numId="31">
    <w:abstractNumId w:val="5"/>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9"/>
  </w:num>
  <w:num w:numId="35">
    <w:abstractNumId w:val="16"/>
  </w:num>
  <w:num w:numId="36">
    <w:abstractNumId w:val="10"/>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36A6F"/>
    <w:rsid w:val="00046327"/>
    <w:rsid w:val="00075379"/>
    <w:rsid w:val="00084423"/>
    <w:rsid w:val="000B22E3"/>
    <w:rsid w:val="000B2C9D"/>
    <w:rsid w:val="000F5C5F"/>
    <w:rsid w:val="00100383"/>
    <w:rsid w:val="001324AF"/>
    <w:rsid w:val="00151E7F"/>
    <w:rsid w:val="00157231"/>
    <w:rsid w:val="00161BD3"/>
    <w:rsid w:val="00181B84"/>
    <w:rsid w:val="00187B83"/>
    <w:rsid w:val="00193771"/>
    <w:rsid w:val="00196B05"/>
    <w:rsid w:val="001C7C3C"/>
    <w:rsid w:val="001F382E"/>
    <w:rsid w:val="001F73B0"/>
    <w:rsid w:val="002170E2"/>
    <w:rsid w:val="0022264B"/>
    <w:rsid w:val="002237B9"/>
    <w:rsid w:val="00234133"/>
    <w:rsid w:val="00255A3D"/>
    <w:rsid w:val="00285C5A"/>
    <w:rsid w:val="0029029D"/>
    <w:rsid w:val="002969EB"/>
    <w:rsid w:val="002A37B6"/>
    <w:rsid w:val="002B78AC"/>
    <w:rsid w:val="002D7E44"/>
    <w:rsid w:val="003023D5"/>
    <w:rsid w:val="003179AA"/>
    <w:rsid w:val="00320C13"/>
    <w:rsid w:val="00335003"/>
    <w:rsid w:val="00344B98"/>
    <w:rsid w:val="003545E0"/>
    <w:rsid w:val="003652AF"/>
    <w:rsid w:val="00366D14"/>
    <w:rsid w:val="00375C40"/>
    <w:rsid w:val="0038567A"/>
    <w:rsid w:val="003906A8"/>
    <w:rsid w:val="003B3EDC"/>
    <w:rsid w:val="003D701F"/>
    <w:rsid w:val="003E1EFF"/>
    <w:rsid w:val="003F26C6"/>
    <w:rsid w:val="00430417"/>
    <w:rsid w:val="00455544"/>
    <w:rsid w:val="00481B16"/>
    <w:rsid w:val="00482166"/>
    <w:rsid w:val="004A58EC"/>
    <w:rsid w:val="004B0FD4"/>
    <w:rsid w:val="004B4941"/>
    <w:rsid w:val="004C4496"/>
    <w:rsid w:val="004D041A"/>
    <w:rsid w:val="004F28E7"/>
    <w:rsid w:val="00504DBB"/>
    <w:rsid w:val="00556C50"/>
    <w:rsid w:val="005A3582"/>
    <w:rsid w:val="005B426B"/>
    <w:rsid w:val="005D3CD9"/>
    <w:rsid w:val="005D5DFE"/>
    <w:rsid w:val="00611630"/>
    <w:rsid w:val="006222BD"/>
    <w:rsid w:val="00625414"/>
    <w:rsid w:val="00647E27"/>
    <w:rsid w:val="006617A6"/>
    <w:rsid w:val="00664E42"/>
    <w:rsid w:val="00670E76"/>
    <w:rsid w:val="00691FFF"/>
    <w:rsid w:val="006B25FD"/>
    <w:rsid w:val="006B3DEB"/>
    <w:rsid w:val="006D4D65"/>
    <w:rsid w:val="006D646D"/>
    <w:rsid w:val="00741169"/>
    <w:rsid w:val="00745446"/>
    <w:rsid w:val="007477AE"/>
    <w:rsid w:val="00774D6D"/>
    <w:rsid w:val="007816B1"/>
    <w:rsid w:val="00795195"/>
    <w:rsid w:val="007A5586"/>
    <w:rsid w:val="007B6F6E"/>
    <w:rsid w:val="007D4FA0"/>
    <w:rsid w:val="007F15B5"/>
    <w:rsid w:val="008160A0"/>
    <w:rsid w:val="008571CB"/>
    <w:rsid w:val="008856B4"/>
    <w:rsid w:val="008C3128"/>
    <w:rsid w:val="008D7DEC"/>
    <w:rsid w:val="008F5CEC"/>
    <w:rsid w:val="00902987"/>
    <w:rsid w:val="00907C24"/>
    <w:rsid w:val="00927C61"/>
    <w:rsid w:val="00953FD7"/>
    <w:rsid w:val="00954D29"/>
    <w:rsid w:val="00961C2E"/>
    <w:rsid w:val="00964E40"/>
    <w:rsid w:val="00995964"/>
    <w:rsid w:val="009B2FF8"/>
    <w:rsid w:val="009C224B"/>
    <w:rsid w:val="009E4AC5"/>
    <w:rsid w:val="009F05BA"/>
    <w:rsid w:val="009F3B80"/>
    <w:rsid w:val="00A058DC"/>
    <w:rsid w:val="00A072A4"/>
    <w:rsid w:val="00A15681"/>
    <w:rsid w:val="00A35F9C"/>
    <w:rsid w:val="00A43F32"/>
    <w:rsid w:val="00A63A6B"/>
    <w:rsid w:val="00A808C2"/>
    <w:rsid w:val="00A820E9"/>
    <w:rsid w:val="00AA40E3"/>
    <w:rsid w:val="00AE74C3"/>
    <w:rsid w:val="00B25077"/>
    <w:rsid w:val="00B35C71"/>
    <w:rsid w:val="00B4476E"/>
    <w:rsid w:val="00B51E8F"/>
    <w:rsid w:val="00B810C6"/>
    <w:rsid w:val="00B83BC5"/>
    <w:rsid w:val="00B91BB8"/>
    <w:rsid w:val="00B95E94"/>
    <w:rsid w:val="00BB12D3"/>
    <w:rsid w:val="00BF42E4"/>
    <w:rsid w:val="00C4279E"/>
    <w:rsid w:val="00C469F3"/>
    <w:rsid w:val="00C4737D"/>
    <w:rsid w:val="00C47EB8"/>
    <w:rsid w:val="00C52B10"/>
    <w:rsid w:val="00C5614D"/>
    <w:rsid w:val="00C62F7E"/>
    <w:rsid w:val="00C81D36"/>
    <w:rsid w:val="00CA5B1D"/>
    <w:rsid w:val="00CC6888"/>
    <w:rsid w:val="00CE5357"/>
    <w:rsid w:val="00CF0CCD"/>
    <w:rsid w:val="00D15D4B"/>
    <w:rsid w:val="00D327FF"/>
    <w:rsid w:val="00D32BC2"/>
    <w:rsid w:val="00D3418E"/>
    <w:rsid w:val="00D3740E"/>
    <w:rsid w:val="00D53695"/>
    <w:rsid w:val="00D9786A"/>
    <w:rsid w:val="00E01387"/>
    <w:rsid w:val="00E167A1"/>
    <w:rsid w:val="00E40173"/>
    <w:rsid w:val="00E40746"/>
    <w:rsid w:val="00E54433"/>
    <w:rsid w:val="00EC14A0"/>
    <w:rsid w:val="00ED69A6"/>
    <w:rsid w:val="00EE215D"/>
    <w:rsid w:val="00EE323E"/>
    <w:rsid w:val="00EF7D3A"/>
    <w:rsid w:val="00F05EA1"/>
    <w:rsid w:val="00F12672"/>
    <w:rsid w:val="00F14C31"/>
    <w:rsid w:val="00F2063E"/>
    <w:rsid w:val="00F43F67"/>
    <w:rsid w:val="00F66A67"/>
    <w:rsid w:val="00F922CB"/>
    <w:rsid w:val="00F939FB"/>
    <w:rsid w:val="00FA2997"/>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3277F1B"/>
  <w15:docId w15:val="{F3FB7ED4-D76C-4881-BBD2-29E57A46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B83BC5"/>
    <w:rPr>
      <w:rFonts w:ascii="Arial" w:hAnsi="Arial" w:cs="Arial"/>
      <w:b/>
      <w:bCs/>
      <w:i/>
      <w:iCs/>
      <w:sz w:val="28"/>
      <w:szCs w:val="28"/>
      <w:lang w:eastAsia="zh-CN"/>
    </w:rPr>
  </w:style>
  <w:style w:type="character" w:customStyle="1" w:styleId="BodyTextChar">
    <w:name w:val="Body Text Char"/>
    <w:basedOn w:val="DefaultParagraphFont"/>
    <w:link w:val="BodyText"/>
    <w:rsid w:val="00B83BC5"/>
    <w:rPr>
      <w:color w:val="FF0000"/>
      <w:sz w:val="24"/>
      <w:szCs w:val="24"/>
      <w:lang w:eastAsia="zh-CN"/>
    </w:rPr>
  </w:style>
  <w:style w:type="character" w:customStyle="1" w:styleId="z-TopofFormChar">
    <w:name w:val="z-Top of Form Char"/>
    <w:basedOn w:val="DefaultParagraphFont"/>
    <w:link w:val="z-TopofForm"/>
    <w:rsid w:val="00B83BC5"/>
    <w:rPr>
      <w:rFonts w:ascii="Arial" w:hAnsi="Arial" w:cs="Arial"/>
      <w:vanish/>
      <w:sz w:val="16"/>
      <w:szCs w:val="16"/>
    </w:rPr>
  </w:style>
  <w:style w:type="character" w:styleId="CommentReference">
    <w:name w:val="annotation reference"/>
    <w:basedOn w:val="DefaultParagraphFont"/>
    <w:semiHidden/>
    <w:unhideWhenUsed/>
    <w:rsid w:val="002D7E44"/>
    <w:rPr>
      <w:sz w:val="16"/>
      <w:szCs w:val="16"/>
    </w:rPr>
  </w:style>
  <w:style w:type="paragraph" w:styleId="CommentText">
    <w:name w:val="annotation text"/>
    <w:basedOn w:val="Normal"/>
    <w:link w:val="CommentTextChar"/>
    <w:semiHidden/>
    <w:unhideWhenUsed/>
    <w:rsid w:val="002D7E44"/>
    <w:rPr>
      <w:sz w:val="20"/>
      <w:szCs w:val="20"/>
    </w:rPr>
  </w:style>
  <w:style w:type="character" w:customStyle="1" w:styleId="CommentTextChar">
    <w:name w:val="Comment Text Char"/>
    <w:basedOn w:val="DefaultParagraphFont"/>
    <w:link w:val="CommentText"/>
    <w:semiHidden/>
    <w:rsid w:val="002D7E44"/>
  </w:style>
  <w:style w:type="paragraph" w:styleId="CommentSubject">
    <w:name w:val="annotation subject"/>
    <w:basedOn w:val="CommentText"/>
    <w:next w:val="CommentText"/>
    <w:link w:val="CommentSubjectChar"/>
    <w:semiHidden/>
    <w:unhideWhenUsed/>
    <w:rsid w:val="002D7E44"/>
    <w:rPr>
      <w:b/>
      <w:bCs/>
    </w:rPr>
  </w:style>
  <w:style w:type="character" w:customStyle="1" w:styleId="CommentSubjectChar">
    <w:name w:val="Comment Subject Char"/>
    <w:basedOn w:val="CommentTextChar"/>
    <w:link w:val="CommentSubject"/>
    <w:semiHidden/>
    <w:rsid w:val="002D7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styles" Target="styles.xml"/><Relationship Id="rId7" Type="http://schemas.openxmlformats.org/officeDocument/2006/relationships/hyperlink" Target="mailto:ahcklrecruit@dfa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06A4-A58B-4CAA-817B-928C53C5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1223</Words>
  <Characters>8168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9373</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Lee, Raymond</cp:lastModifiedBy>
  <cp:revision>10</cp:revision>
  <cp:lastPrinted>2015-11-09T08:30:00Z</cp:lastPrinted>
  <dcterms:created xsi:type="dcterms:W3CDTF">2018-06-19T04:02:00Z</dcterms:created>
  <dcterms:modified xsi:type="dcterms:W3CDTF">2018-06-21T09:01:00Z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697b602f-f98f-4e1f-8140-adee8ac0580b</vt:lpwstr>
  </property>
  <property fmtid="{D5CDD505-2E9C-101B-9397-08002B2CF9AE}" pid="3" name="SEC">
    <vt:lpwstr>UNCLASSIFIED</vt:lpwstr>
  </property>
  <property fmtid="{D5CDD505-2E9C-101B-9397-08002B2CF9AE}" pid="4" name="DLM">
    <vt:lpwstr>No DLM</vt:lpwstr>
  </property>
</Properties>
</file>